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atLeast"/>
        <w:jc w:val="left"/>
        <w:rPr>
          <w:rFonts w:hint="eastAsia" w:ascii="宋体" w:hAnsi="宋体" w:eastAsia="宋体" w:cs="仿宋"/>
          <w:b/>
          <w:bCs/>
          <w:kern w:val="0"/>
          <w:sz w:val="28"/>
          <w:szCs w:val="28"/>
          <w:lang w:val="en-US" w:eastAsia="zh-CN"/>
        </w:rPr>
      </w:pPr>
      <w:bookmarkStart w:id="0" w:name="_GoBack"/>
      <w:bookmarkEnd w:id="0"/>
      <w:r>
        <w:rPr>
          <w:rFonts w:hint="eastAsia" w:ascii="宋体" w:hAnsi="宋体" w:eastAsia="宋体" w:cs="仿宋"/>
          <w:b/>
          <w:bCs/>
          <w:kern w:val="0"/>
          <w:sz w:val="28"/>
          <w:szCs w:val="28"/>
          <w:lang w:val="en-US" w:eastAsia="zh-CN"/>
        </w:rPr>
        <w:t>内部警示材料  请勿外传</w:t>
      </w:r>
    </w:p>
    <w:p>
      <w:pPr>
        <w:snapToGrid w:val="0"/>
        <w:spacing w:line="700" w:lineRule="atLeast"/>
        <w:jc w:val="left"/>
        <w:rPr>
          <w:rFonts w:hint="eastAsia" w:ascii="宋体" w:hAnsi="宋体" w:eastAsia="宋体" w:cs="仿宋"/>
          <w:b/>
          <w:bCs/>
          <w:kern w:val="0"/>
          <w:sz w:val="28"/>
          <w:szCs w:val="28"/>
          <w:lang w:val="en-US" w:eastAsia="zh-CN"/>
        </w:rPr>
      </w:pPr>
      <w:r>
        <w:rPr>
          <w:rFonts w:hint="eastAsia" w:ascii="宋体" w:hAnsi="宋体" w:eastAsia="宋体" w:cs="仿宋"/>
          <w:b/>
          <w:bCs/>
          <w:kern w:val="0"/>
          <w:sz w:val="28"/>
          <w:szCs w:val="28"/>
          <w:lang w:val="en-US" w:eastAsia="zh-CN"/>
        </w:rPr>
        <w:t>造成不良影响  将追究责任</w:t>
      </w:r>
    </w:p>
    <w:p>
      <w:pPr>
        <w:snapToGrid w:val="0"/>
        <w:spacing w:line="700" w:lineRule="atLeast"/>
        <w:jc w:val="left"/>
        <w:rPr>
          <w:rFonts w:hint="eastAsia" w:ascii="宋体" w:hAnsi="宋体" w:eastAsia="宋体" w:cs="仿宋"/>
          <w:b/>
          <w:bCs/>
          <w:kern w:val="0"/>
          <w:sz w:val="28"/>
          <w:szCs w:val="28"/>
          <w:lang w:val="en-US" w:eastAsia="zh-CN"/>
        </w:rPr>
      </w:pPr>
    </w:p>
    <w:p>
      <w:pPr>
        <w:snapToGrid w:val="0"/>
        <w:spacing w:line="700" w:lineRule="atLeast"/>
        <w:jc w:val="center"/>
        <w:rPr>
          <w:rFonts w:hint="eastAsia" w:ascii="国标仿宋-GB/T 2312" w:hAnsi="国标仿宋-GB/T 2312" w:eastAsia="国标仿宋-GB/T 2312" w:cs="国标仿宋-GB/T 2312"/>
          <w:b/>
          <w:bCs/>
          <w:kern w:val="0"/>
          <w:sz w:val="44"/>
          <w:szCs w:val="44"/>
          <w:lang w:val="en-US" w:eastAsia="zh-CN"/>
        </w:rPr>
      </w:pPr>
      <w:r>
        <w:rPr>
          <w:rFonts w:hint="eastAsia" w:ascii="国标仿宋-GB/T 2312" w:hAnsi="国标仿宋-GB/T 2312" w:eastAsia="国标仿宋-GB/T 2312" w:cs="国标仿宋-GB/T 2312"/>
          <w:b/>
          <w:bCs/>
          <w:kern w:val="0"/>
          <w:sz w:val="44"/>
          <w:szCs w:val="44"/>
          <w:lang w:val="en-US" w:eastAsia="zh-CN"/>
        </w:rPr>
        <w:t>教师师德失范行为典型案例集（共38个）</w:t>
      </w:r>
    </w:p>
    <w:p>
      <w:pPr>
        <w:keepNext w:val="0"/>
        <w:keepLines w:val="0"/>
        <w:widowControl/>
        <w:suppressLineNumbers w:val="0"/>
        <w:ind w:firstLine="640" w:firstLineChars="200"/>
        <w:jc w:val="left"/>
        <w:rPr>
          <w:rFonts w:hint="eastAsia" w:asciiTheme="minorEastAsia" w:hAnsiTheme="minorEastAsia" w:cstheme="minorEastAsia"/>
          <w:b w:val="0"/>
          <w:bCs w:val="0"/>
          <w:color w:val="auto"/>
          <w:kern w:val="2"/>
          <w:sz w:val="32"/>
          <w:szCs w:val="32"/>
          <w:lang w:val="en-US" w:eastAsia="zh-CN" w:bidi="ar-SA"/>
        </w:rPr>
      </w:pPr>
    </w:p>
    <w:p>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left"/>
        <w:textAlignment w:val="auto"/>
        <w:rPr>
          <w:rFonts w:hint="eastAsia" w:asciiTheme="minorEastAsia" w:hAnsiTheme="minorEastAsia" w:eastAsiaTheme="minorEastAsia" w:cstheme="minorEastAsia"/>
          <w:b w:val="0"/>
          <w:bCs w:val="0"/>
          <w:strike w:val="0"/>
          <w:dstrike w:val="0"/>
          <w:color w:val="auto"/>
          <w:kern w:val="2"/>
          <w:sz w:val="32"/>
          <w:szCs w:val="32"/>
          <w:lang w:val="en-US" w:eastAsia="zh-CN" w:bidi="ar-SA"/>
        </w:rPr>
      </w:pPr>
      <w:r>
        <w:rPr>
          <w:rFonts w:hint="eastAsia" w:asciiTheme="minorEastAsia" w:hAnsiTheme="minorEastAsia" w:eastAsiaTheme="minorEastAsia" w:cstheme="minorEastAsia"/>
          <w:b w:val="0"/>
          <w:bCs w:val="0"/>
          <w:color w:val="auto"/>
          <w:kern w:val="2"/>
          <w:sz w:val="32"/>
          <w:szCs w:val="32"/>
          <w:lang w:val="en-US" w:eastAsia="zh-CN" w:bidi="ar-SA"/>
        </w:rPr>
        <w:t>请各二级学院加强学习《新时代高校教师职业行为十项准则》，进一步增强教师的责任感、使命感、荣誉感，提升教师职业</w:t>
      </w:r>
      <w:r>
        <w:rPr>
          <w:rFonts w:hint="eastAsia" w:asciiTheme="minorEastAsia" w:hAnsiTheme="minorEastAsia" w:cstheme="minorEastAsia"/>
          <w:b w:val="0"/>
          <w:bCs w:val="0"/>
          <w:color w:val="auto"/>
          <w:kern w:val="2"/>
          <w:sz w:val="32"/>
          <w:szCs w:val="32"/>
          <w:lang w:val="en-US" w:eastAsia="zh-CN" w:bidi="ar-SA"/>
        </w:rPr>
        <w:t>素养和道德水平</w:t>
      </w:r>
      <w:r>
        <w:rPr>
          <w:rFonts w:hint="eastAsia" w:asciiTheme="minorEastAsia" w:hAnsiTheme="minorEastAsia" w:eastAsiaTheme="minorEastAsia" w:cstheme="minorEastAsia"/>
          <w:b w:val="0"/>
          <w:bCs w:val="0"/>
          <w:color w:val="auto"/>
          <w:kern w:val="2"/>
          <w:sz w:val="32"/>
          <w:szCs w:val="32"/>
          <w:lang w:val="en-US" w:eastAsia="zh-CN" w:bidi="ar-SA"/>
        </w:rPr>
        <w:t>。加强师德失范警示教育，引导教师知准则、有敬畏、守底线，规范教师从教行为，更好地履行教育职责</w:t>
      </w:r>
      <w:r>
        <w:rPr>
          <w:rFonts w:hint="eastAsia" w:asciiTheme="minorEastAsia" w:hAnsiTheme="minorEastAsia" w:eastAsiaTheme="minorEastAsia" w:cstheme="minorEastAsia"/>
          <w:b w:val="0"/>
          <w:bCs w:val="0"/>
          <w:strike w:val="0"/>
          <w:dstrike w:val="0"/>
          <w:color w:val="auto"/>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val="0"/>
        <w:spacing w:before="313" w:beforeLines="100" w:after="313" w:afterLines="100" w:line="600" w:lineRule="exact"/>
        <w:ind w:firstLine="643" w:firstLineChars="200"/>
        <w:jc w:val="left"/>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cstheme="minorEastAsia"/>
          <w:b/>
          <w:bCs/>
          <w:sz w:val="32"/>
          <w:szCs w:val="32"/>
          <w:lang w:val="en-US" w:eastAsia="zh-CN"/>
        </w:rPr>
        <w:t>一、</w:t>
      </w:r>
      <w:r>
        <w:rPr>
          <w:rFonts w:hint="eastAsia" w:asciiTheme="minorEastAsia" w:hAnsiTheme="minorEastAsia" w:eastAsiaTheme="minorEastAsia" w:cstheme="minorEastAsia"/>
          <w:b/>
          <w:bCs/>
          <w:sz w:val="32"/>
          <w:szCs w:val="32"/>
          <w:lang w:val="en-US" w:eastAsia="zh-CN"/>
        </w:rPr>
        <w:t>发表不当言论(关联《新时代高校教师职业行为十项准则》，以下简称《</w:t>
      </w:r>
      <w:r>
        <w:rPr>
          <w:rFonts w:hint="eastAsia" w:asciiTheme="minorEastAsia" w:hAnsiTheme="minorEastAsia" w:eastAsiaTheme="minorEastAsia" w:cstheme="minorEastAsia"/>
          <w:b/>
          <w:bCs/>
          <w:color w:val="auto"/>
          <w:sz w:val="32"/>
          <w:szCs w:val="32"/>
          <w:lang w:val="en-US" w:eastAsia="zh-CN"/>
        </w:rPr>
        <w:t>十项准则》。一、坚定政治方向）</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kern w:val="2"/>
          <w:sz w:val="32"/>
          <w:szCs w:val="32"/>
          <w:lang w:val="en-US" w:eastAsia="zh-CN" w:bidi="ar-SA"/>
        </w:rPr>
        <w:t>案例</w:t>
      </w:r>
      <w:r>
        <w:rPr>
          <w:rFonts w:hint="eastAsia" w:asciiTheme="minorEastAsia" w:hAnsiTheme="minorEastAsia" w:cstheme="minorEastAsia"/>
          <w:b/>
          <w:bCs/>
          <w:kern w:val="2"/>
          <w:sz w:val="32"/>
          <w:szCs w:val="32"/>
          <w:lang w:val="en-US" w:eastAsia="zh-CN" w:bidi="ar-SA"/>
        </w:rPr>
        <w:t>1</w:t>
      </w:r>
      <w:r>
        <w:rPr>
          <w:rFonts w:hint="eastAsia" w:asciiTheme="minorEastAsia" w:hAnsiTheme="minorEastAsia" w:eastAsiaTheme="minorEastAsia" w:cstheme="minorEastAsia"/>
          <w:b/>
          <w:bCs/>
          <w:kern w:val="2"/>
          <w:sz w:val="32"/>
          <w:szCs w:val="32"/>
          <w:lang w:val="en-US" w:eastAsia="zh-CN" w:bidi="ar-SA"/>
        </w:rPr>
        <w:t xml:space="preserve">  </w:t>
      </w:r>
      <w:r>
        <w:rPr>
          <w:rFonts w:hint="eastAsia" w:asciiTheme="minorEastAsia" w:hAnsiTheme="minorEastAsia" w:cstheme="minorEastAsia"/>
          <w:b/>
          <w:bCs/>
          <w:kern w:val="2"/>
          <w:sz w:val="32"/>
          <w:szCs w:val="32"/>
          <w:lang w:val="en-US" w:eastAsia="zh-CN" w:bidi="ar-SA"/>
        </w:rPr>
        <w:t>我校</w:t>
      </w:r>
      <w:r>
        <w:rPr>
          <w:rFonts w:hint="eastAsia" w:asciiTheme="minorEastAsia" w:hAnsiTheme="minorEastAsia" w:eastAsiaTheme="minorEastAsia" w:cstheme="minorEastAsia"/>
          <w:b/>
          <w:bCs/>
          <w:kern w:val="2"/>
          <w:sz w:val="32"/>
          <w:szCs w:val="32"/>
          <w:lang w:val="en-US" w:eastAsia="zh-CN" w:bidi="ar-SA"/>
        </w:rPr>
        <w:t>教师郑某发表错误言论问题。</w:t>
      </w:r>
      <w:r>
        <w:rPr>
          <w:rFonts w:hint="eastAsia" w:asciiTheme="minorEastAsia" w:hAnsiTheme="minorEastAsia" w:eastAsiaTheme="minorEastAsia" w:cstheme="minorEastAsia"/>
          <w:sz w:val="32"/>
          <w:szCs w:val="32"/>
          <w:lang w:val="en-US" w:eastAsia="zh-CN"/>
        </w:rPr>
        <w:t>2020年10月，郑某在课程教学过程中，发表错误言论，在授课学生中造成了不良影响。经学院研究决定，认定郑某一次重大（一级）教学事故，给予记过处分并调离教学岗位，降低岗位等级的处理。</w:t>
      </w:r>
      <w:r>
        <w:rPr>
          <w:rFonts w:hint="eastAsia" w:asciiTheme="minorEastAsia" w:hAnsiTheme="minorEastAsia" w:cstheme="minorEastAsia"/>
          <w:b/>
          <w:bCs/>
          <w:sz w:val="32"/>
          <w:szCs w:val="32"/>
          <w:lang w:val="en-US" w:eastAsia="zh-CN"/>
        </w:rPr>
        <w:t>（我校案训）</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案例</w:t>
      </w:r>
      <w:r>
        <w:rPr>
          <w:rFonts w:hint="eastAsia" w:asciiTheme="minorEastAsia" w:hAnsiTheme="minorEastAsia" w:cstheme="minorEastAsia"/>
          <w:b/>
          <w:bCs/>
          <w:color w:val="auto"/>
          <w:sz w:val="32"/>
          <w:szCs w:val="32"/>
          <w:lang w:val="en-US" w:eastAsia="zh-CN"/>
        </w:rPr>
        <w:t>2</w:t>
      </w:r>
      <w:r>
        <w:rPr>
          <w:rFonts w:hint="eastAsia" w:asciiTheme="minorEastAsia" w:hAnsiTheme="minorEastAsia" w:eastAsiaTheme="minorEastAsia" w:cstheme="minorEastAsia"/>
          <w:b/>
          <w:bCs/>
          <w:color w:val="auto"/>
          <w:sz w:val="32"/>
          <w:szCs w:val="32"/>
          <w:lang w:val="en-US" w:eastAsia="zh-CN"/>
        </w:rPr>
        <w:t xml:space="preserve">  重庆师范大学教师唐某发表错误言论问题</w:t>
      </w:r>
      <w:r>
        <w:rPr>
          <w:rFonts w:hint="eastAsia" w:asciiTheme="minorEastAsia" w:hAnsiTheme="minorEastAsia" w:cstheme="minorEastAsia"/>
          <w:b/>
          <w:bCs/>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2019年2月，唐某在课程教学中发表损害国家声誉的言论。唐某的行为违反了《新时代高校教师职业行为十项准则》第一项、第三项规定。根据《事业单位工作人员处分暂行规定》《教育部关于高校教师师德失范行为处理的指导意见》等相关规定，给予唐某撤销教师资格，调离教师岗位，降低岗位等级的处理。学校对其所在学院党政负责人进行约谈并责令作出深刻检查。</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案例</w:t>
      </w:r>
      <w:r>
        <w:rPr>
          <w:rFonts w:hint="eastAsia" w:asciiTheme="minorEastAsia" w:hAnsiTheme="minorEastAsia" w:cstheme="minorEastAsia"/>
          <w:b/>
          <w:bCs/>
          <w:color w:val="auto"/>
          <w:sz w:val="32"/>
          <w:szCs w:val="32"/>
          <w:lang w:val="en-US" w:eastAsia="zh-CN"/>
        </w:rPr>
        <w:t>3</w:t>
      </w:r>
      <w:r>
        <w:rPr>
          <w:rFonts w:hint="eastAsia" w:asciiTheme="minorEastAsia" w:hAnsiTheme="minorEastAsia" w:eastAsiaTheme="minorEastAsia" w:cstheme="minorEastAsia"/>
          <w:b/>
          <w:bCs/>
          <w:color w:val="auto"/>
          <w:sz w:val="32"/>
          <w:szCs w:val="32"/>
          <w:lang w:val="en-US" w:eastAsia="zh-CN"/>
        </w:rPr>
        <w:t xml:space="preserve">  九江学院教师朱某某在网上发表不当言论问题。</w:t>
      </w:r>
      <w:r>
        <w:rPr>
          <w:rFonts w:hint="eastAsia" w:asciiTheme="minorEastAsia" w:hAnsiTheme="minorEastAsia" w:eastAsiaTheme="minorEastAsia" w:cstheme="minorEastAsia"/>
          <w:color w:val="auto"/>
          <w:sz w:val="32"/>
          <w:szCs w:val="32"/>
          <w:lang w:val="en-US" w:eastAsia="zh-CN"/>
        </w:rPr>
        <w:t>2021年4月，朱某某在微信群发表不当言论，散布不良信息。朱某某的行为违反了《新时代高校教师职业行为十项准则》第一项规定。根据《事业单位工作人员处分暂行规定》《教育部关于高校教师师德失范行为处理的指导意见》等相关规定，给予朱某某行政警告处分，并调离教学岗位。其所在学院党政主要负责人向学校党委作出检讨。</w:t>
      </w:r>
    </w:p>
    <w:p>
      <w:pPr>
        <w:keepNext w:val="0"/>
        <w:keepLines w:val="0"/>
        <w:pageBreakBefore w:val="0"/>
        <w:widowControl w:val="0"/>
        <w:numPr>
          <w:ilvl w:val="0"/>
          <w:numId w:val="1"/>
        </w:numPr>
        <w:kinsoku/>
        <w:wordWrap/>
        <w:overflowPunct/>
        <w:topLinePunct w:val="0"/>
        <w:autoSpaceDE/>
        <w:autoSpaceDN/>
        <w:bidi w:val="0"/>
        <w:adjustRightInd/>
        <w:snapToGrid w:val="0"/>
        <w:spacing w:before="313" w:beforeLines="100" w:after="313" w:afterLines="100" w:line="560" w:lineRule="exact"/>
        <w:ind w:left="0" w:leftChars="0" w:firstLine="643" w:firstLineChars="200"/>
        <w:jc w:val="left"/>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体罚、侮辱、性骚扰学生等（</w:t>
      </w:r>
      <w:r>
        <w:rPr>
          <w:rFonts w:hint="eastAsia" w:asciiTheme="minorEastAsia" w:hAnsiTheme="minorEastAsia" w:cstheme="minorEastAsia"/>
          <w:b/>
          <w:bCs/>
          <w:color w:val="auto"/>
          <w:sz w:val="32"/>
          <w:szCs w:val="32"/>
          <w:lang w:val="en-US" w:eastAsia="zh-CN"/>
        </w:rPr>
        <w:t>关联《十项准则》：</w:t>
      </w:r>
      <w:r>
        <w:rPr>
          <w:rFonts w:hint="eastAsia" w:asciiTheme="minorEastAsia" w:hAnsiTheme="minorEastAsia" w:eastAsiaTheme="minorEastAsia" w:cstheme="minorEastAsia"/>
          <w:b/>
          <w:bCs/>
          <w:color w:val="auto"/>
          <w:sz w:val="32"/>
          <w:szCs w:val="32"/>
          <w:lang w:val="en-US" w:eastAsia="zh-CN"/>
        </w:rPr>
        <w:t>五、关心爱护学生</w:t>
      </w:r>
      <w:r>
        <w:rPr>
          <w:rFonts w:hint="eastAsia" w:asciiTheme="minorEastAsia" w:hAnsiTheme="minorEastAsia" w:cstheme="minorEastAsia"/>
          <w:b/>
          <w:bCs/>
          <w:color w:val="auto"/>
          <w:sz w:val="32"/>
          <w:szCs w:val="32"/>
          <w:lang w:val="en-US" w:eastAsia="zh-CN"/>
        </w:rPr>
        <w:t xml:space="preserve">  </w:t>
      </w:r>
      <w:r>
        <w:rPr>
          <w:rFonts w:hint="eastAsia" w:asciiTheme="minorEastAsia" w:hAnsiTheme="minorEastAsia" w:eastAsiaTheme="minorEastAsia" w:cstheme="minorEastAsia"/>
          <w:b/>
          <w:bCs/>
          <w:color w:val="auto"/>
          <w:sz w:val="32"/>
          <w:szCs w:val="32"/>
          <w:lang w:val="en-US" w:eastAsia="zh-CN"/>
        </w:rPr>
        <w:t>六、坚持言行雅正）</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kern w:val="2"/>
          <w:sz w:val="32"/>
          <w:szCs w:val="32"/>
          <w:lang w:val="en-US" w:eastAsia="zh-CN" w:bidi="ar-SA"/>
        </w:rPr>
        <w:t>案例</w:t>
      </w:r>
      <w:r>
        <w:rPr>
          <w:rFonts w:hint="eastAsia" w:asciiTheme="minorEastAsia" w:hAnsiTheme="minorEastAsia" w:cstheme="minorEastAsia"/>
          <w:b/>
          <w:bCs/>
          <w:kern w:val="2"/>
          <w:sz w:val="32"/>
          <w:szCs w:val="32"/>
          <w:lang w:val="en-US" w:eastAsia="zh-CN" w:bidi="ar-SA"/>
        </w:rPr>
        <w:t>4</w:t>
      </w:r>
      <w:r>
        <w:rPr>
          <w:rFonts w:hint="eastAsia" w:asciiTheme="minorEastAsia" w:hAnsiTheme="minorEastAsia" w:eastAsiaTheme="minorEastAsia" w:cstheme="minorEastAsia"/>
          <w:b/>
          <w:bCs/>
          <w:kern w:val="2"/>
          <w:sz w:val="32"/>
          <w:szCs w:val="32"/>
          <w:lang w:val="en-US" w:eastAsia="zh-CN" w:bidi="ar-SA"/>
        </w:rPr>
        <w:t xml:space="preserve">  </w:t>
      </w:r>
      <w:r>
        <w:rPr>
          <w:rFonts w:hint="eastAsia" w:asciiTheme="minorEastAsia" w:hAnsiTheme="minorEastAsia" w:cstheme="minorEastAsia"/>
          <w:b/>
          <w:bCs/>
          <w:kern w:val="2"/>
          <w:sz w:val="32"/>
          <w:szCs w:val="32"/>
          <w:lang w:val="en-US" w:eastAsia="zh-CN" w:bidi="ar-SA"/>
        </w:rPr>
        <w:t>我校</w:t>
      </w:r>
      <w:r>
        <w:rPr>
          <w:rFonts w:hint="eastAsia" w:asciiTheme="minorEastAsia" w:hAnsiTheme="minorEastAsia" w:eastAsiaTheme="minorEastAsia" w:cstheme="minorEastAsia"/>
          <w:b/>
          <w:bCs/>
          <w:kern w:val="2"/>
          <w:sz w:val="32"/>
          <w:szCs w:val="32"/>
          <w:lang w:val="en-US" w:eastAsia="zh-CN" w:bidi="ar-SA"/>
        </w:rPr>
        <w:t>教师</w:t>
      </w:r>
      <w:r>
        <w:rPr>
          <w:rFonts w:hint="eastAsia" w:asciiTheme="minorEastAsia" w:hAnsiTheme="minorEastAsia" w:cstheme="minorEastAsia"/>
          <w:b/>
          <w:bCs/>
          <w:kern w:val="2"/>
          <w:sz w:val="32"/>
          <w:szCs w:val="32"/>
          <w:lang w:val="en-US" w:eastAsia="zh-CN" w:bidi="ar-SA"/>
        </w:rPr>
        <w:t>姜</w:t>
      </w:r>
      <w:r>
        <w:rPr>
          <w:rFonts w:hint="eastAsia" w:asciiTheme="minorEastAsia" w:hAnsiTheme="minorEastAsia" w:eastAsiaTheme="minorEastAsia" w:cstheme="minorEastAsia"/>
          <w:b/>
          <w:bCs/>
          <w:kern w:val="2"/>
          <w:sz w:val="32"/>
          <w:szCs w:val="32"/>
          <w:lang w:val="en-US" w:eastAsia="zh-CN" w:bidi="ar-SA"/>
        </w:rPr>
        <w:t>某</w:t>
      </w:r>
      <w:r>
        <w:rPr>
          <w:rFonts w:hint="eastAsia" w:asciiTheme="minorEastAsia" w:hAnsiTheme="minorEastAsia" w:cstheme="minorEastAsia"/>
          <w:b/>
          <w:bCs/>
          <w:kern w:val="2"/>
          <w:sz w:val="32"/>
          <w:szCs w:val="32"/>
          <w:lang w:val="en-US" w:eastAsia="zh-CN" w:bidi="ar-SA"/>
        </w:rPr>
        <w:t>师德失范行为。2</w:t>
      </w:r>
      <w:r>
        <w:rPr>
          <w:rFonts w:hint="eastAsia" w:asciiTheme="minorEastAsia" w:hAnsiTheme="minorEastAsia" w:eastAsiaTheme="minorEastAsia" w:cstheme="minorEastAsia"/>
          <w:sz w:val="32"/>
          <w:szCs w:val="32"/>
          <w:lang w:val="en-US" w:eastAsia="zh-CN"/>
        </w:rPr>
        <w:t>022年</w:t>
      </w:r>
      <w:r>
        <w:rPr>
          <w:rFonts w:hint="eastAsia" w:asciiTheme="minorEastAsia" w:hAnsiTheme="minorEastAsia" w:cstheme="minorEastAsia"/>
          <w:sz w:val="32"/>
          <w:szCs w:val="32"/>
          <w:lang w:val="en-US" w:eastAsia="zh-CN"/>
        </w:rPr>
        <w:t>3月</w:t>
      </w:r>
      <w:r>
        <w:rPr>
          <w:rFonts w:hint="eastAsia" w:asciiTheme="minorEastAsia" w:hAnsiTheme="minorEastAsia" w:eastAsiaTheme="minorEastAsia" w:cstheme="minorEastAsia"/>
          <w:sz w:val="32"/>
          <w:szCs w:val="32"/>
          <w:lang w:val="en-US" w:eastAsia="zh-CN"/>
        </w:rPr>
        <w:t>，姜某在开展学生工作中存在索要学生财务以及态度粗暴，让学生下跪等情况，违反群众纪律行为和工作纪律行为情节严重，造成不良影响。姜某身为共产党员，从事辅导员工作，本应该立德树人、为人师表，做学生成长的引路人，但其行为已严重违反了党的纪律。根据《中国共产党章程》第四十二条和《中国共产党纪律处分条例》第一百一十二条第(二)(四)(五)(六)款、第一百三十三条规定，决定给予姜某开除党籍处分。姜某存在违反师德师风行为，严重违反教师基本职业道德。根据《福建船政交通职业学院教师职业行为负面清单及师德失范行为处理办法》(闽交院人〔2019</w:t>
      </w:r>
      <w:r>
        <w:rPr>
          <w:rFonts w:ascii="仿宋_GB2312" w:hAnsi="宋体" w:eastAsia="仿宋_GB2312"/>
          <w:sz w:val="32"/>
        </w:rPr>
        <w:t>〕</w:t>
      </w:r>
      <w:r>
        <w:rPr>
          <w:rFonts w:hint="eastAsia" w:asciiTheme="minorEastAsia" w:hAnsiTheme="minorEastAsia" w:eastAsiaTheme="minorEastAsia" w:cstheme="minorEastAsia"/>
          <w:sz w:val="32"/>
          <w:szCs w:val="32"/>
          <w:lang w:val="en-US" w:eastAsia="zh-CN"/>
        </w:rPr>
        <w:t>39号)，经研究决定给予姜某开除处分，解除劳动合同关系。</w:t>
      </w:r>
      <w:r>
        <w:rPr>
          <w:rFonts w:hint="eastAsia" w:asciiTheme="minorEastAsia" w:hAnsiTheme="minorEastAsia" w:cstheme="minorEastAsia"/>
          <w:b/>
          <w:bCs/>
          <w:sz w:val="32"/>
          <w:szCs w:val="32"/>
          <w:lang w:val="en-US" w:eastAsia="zh-CN"/>
        </w:rPr>
        <w:t>（我校案训）</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案例</w:t>
      </w:r>
      <w:r>
        <w:rPr>
          <w:rFonts w:hint="eastAsia" w:asciiTheme="minorEastAsia" w:hAnsiTheme="minorEastAsia" w:cstheme="minorEastAsia"/>
          <w:b/>
          <w:bCs/>
          <w:color w:val="auto"/>
          <w:sz w:val="32"/>
          <w:szCs w:val="32"/>
          <w:lang w:val="en-US" w:eastAsia="zh-CN"/>
        </w:rPr>
        <w:t>5</w:t>
      </w:r>
      <w:r>
        <w:rPr>
          <w:rFonts w:hint="eastAsia" w:asciiTheme="minorEastAsia" w:hAnsiTheme="minorEastAsia" w:eastAsiaTheme="minorEastAsia" w:cstheme="minorEastAsia"/>
          <w:b/>
          <w:bCs/>
          <w:color w:val="auto"/>
          <w:sz w:val="32"/>
          <w:szCs w:val="32"/>
          <w:lang w:val="en-US" w:eastAsia="zh-CN"/>
        </w:rPr>
        <w:t xml:space="preserve">  南京邮电大学教师张某某要求学生从事与教学、科研、社会服务无关的事宜问题。</w:t>
      </w:r>
      <w:r>
        <w:rPr>
          <w:rFonts w:hint="eastAsia" w:asciiTheme="minorEastAsia" w:hAnsiTheme="minorEastAsia" w:eastAsiaTheme="minorEastAsia" w:cstheme="minorEastAsia"/>
          <w:color w:val="auto"/>
          <w:sz w:val="32"/>
          <w:szCs w:val="32"/>
          <w:lang w:val="en-US" w:eastAsia="zh-CN"/>
        </w:rPr>
        <w:t>2019年，张某某多次要求研究生为其担任法定代表人的公司从事运送货物、分装溶剂、担任客服、处理财务等工作，且在日常指导学生过程中方式方法不当、简单粗暴，有辱骂侮辱学生的言行。张某某的行为严重违反了《新时代高校教师职业行为十项准则》第五项规定。根据</w:t>
      </w:r>
      <w:r>
        <w:rPr>
          <w:rFonts w:hint="eastAsia" w:asciiTheme="minorEastAsia" w:hAnsiTheme="minorEastAsia" w:eastAsiaTheme="minorEastAsia" w:cstheme="minorEastAsia"/>
          <w:b w:val="0"/>
          <w:bCs w:val="0"/>
          <w:color w:val="auto"/>
          <w:sz w:val="32"/>
          <w:szCs w:val="32"/>
          <w:lang w:val="en-US" w:eastAsia="zh-CN"/>
        </w:rPr>
        <w:t>《教师资格条例》《教育部关于高校教师师德失范行为处理的指导意见》等相关规定，给予张某某取消研究生导师资格、撤销专业技术职务、解除人事聘用合同的处理；撤销其教师资格，收缴教师资格证</w:t>
      </w:r>
      <w:r>
        <w:rPr>
          <w:rFonts w:hint="eastAsia" w:asciiTheme="minorEastAsia" w:hAnsiTheme="minorEastAsia" w:eastAsiaTheme="minorEastAsia" w:cstheme="minorEastAsia"/>
          <w:color w:val="auto"/>
          <w:sz w:val="32"/>
          <w:szCs w:val="32"/>
          <w:lang w:val="en-US" w:eastAsia="zh-CN"/>
        </w:rPr>
        <w:t>书，将其列入教师资格限制库，5年内不得重新取得教师资格。</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sz w:val="32"/>
          <w:szCs w:val="32"/>
          <w:lang w:val="en-US" w:eastAsia="zh-CN"/>
        </w:rPr>
        <w:t>案例</w:t>
      </w:r>
      <w:r>
        <w:rPr>
          <w:rFonts w:hint="eastAsia" w:asciiTheme="minorEastAsia" w:hAnsiTheme="minorEastAsia" w:cstheme="minorEastAsia"/>
          <w:b/>
          <w:bCs/>
          <w:color w:val="auto"/>
          <w:sz w:val="32"/>
          <w:szCs w:val="32"/>
          <w:lang w:val="en-US" w:eastAsia="zh-CN"/>
        </w:rPr>
        <w:t>6</w:t>
      </w:r>
      <w:r>
        <w:rPr>
          <w:rFonts w:hint="eastAsia" w:asciiTheme="minorEastAsia" w:hAnsiTheme="minorEastAsia" w:eastAsiaTheme="minorEastAsia" w:cstheme="minorEastAsia"/>
          <w:b/>
          <w:bCs/>
          <w:color w:val="auto"/>
          <w:sz w:val="32"/>
          <w:szCs w:val="32"/>
          <w:lang w:val="en-US" w:eastAsia="zh-CN"/>
        </w:rPr>
        <w:t xml:space="preserve">  山东省青</w:t>
      </w:r>
      <w:r>
        <w:rPr>
          <w:rFonts w:hint="eastAsia" w:asciiTheme="minorEastAsia" w:hAnsiTheme="minorEastAsia" w:eastAsiaTheme="minorEastAsia" w:cstheme="minorEastAsia"/>
          <w:b/>
          <w:bCs/>
          <w:color w:val="auto"/>
          <w:sz w:val="32"/>
          <w:szCs w:val="32"/>
        </w:rPr>
        <w:t>岛求实职业技术学院教师李某某体罚学生问题。</w:t>
      </w:r>
      <w:r>
        <w:rPr>
          <w:rFonts w:hint="eastAsia" w:asciiTheme="minorEastAsia" w:hAnsiTheme="minorEastAsia" w:eastAsiaTheme="minorEastAsia" w:cstheme="minorEastAsia"/>
          <w:color w:val="auto"/>
          <w:sz w:val="32"/>
          <w:szCs w:val="32"/>
        </w:rPr>
        <w:t>2021年11月，李某某（辅导员）在对3名学生进行批评教育过程对其进行体罚，其中2名学生为轻微伤，李某某被公安机关行政拘留并处罚款500元。李某某的行为违反了《新时代高校教师职业行为十项准则》第五项规定。根据《事业单位工作人员处分暂行规定》《教育部关于高校教师师德失范行为处理的指导意见》等相关规定，给予李某某开除处分。给予其所在二级学院院长警告处分，给予学院有关负责人诫勉谈话处理。</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b w:val="0"/>
          <w:bCs w:val="0"/>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sz w:val="32"/>
          <w:szCs w:val="32"/>
          <w:lang w:val="en-US" w:eastAsia="zh-CN"/>
        </w:rPr>
        <w:t>案例</w:t>
      </w:r>
      <w:r>
        <w:rPr>
          <w:rFonts w:hint="eastAsia" w:asciiTheme="minorEastAsia" w:hAnsiTheme="minorEastAsia" w:cstheme="minorEastAsia"/>
          <w:b/>
          <w:bCs/>
          <w:color w:val="auto"/>
          <w:sz w:val="32"/>
          <w:szCs w:val="32"/>
          <w:lang w:val="en-US" w:eastAsia="zh-CN"/>
        </w:rPr>
        <w:t>7</w:t>
      </w:r>
      <w:r>
        <w:rPr>
          <w:rFonts w:hint="eastAsia" w:asciiTheme="minorEastAsia" w:hAnsiTheme="minorEastAsia" w:eastAsiaTheme="minorEastAsia" w:cstheme="minorEastAsia"/>
          <w:b/>
          <w:bCs/>
          <w:color w:val="auto"/>
          <w:sz w:val="32"/>
          <w:szCs w:val="32"/>
          <w:lang w:val="en-US" w:eastAsia="zh-CN"/>
        </w:rPr>
        <w:t xml:space="preserve">  四川省泸州市纳溪区棉花坡学校教师徐某骚扰学生问题。</w:t>
      </w:r>
      <w:r>
        <w:rPr>
          <w:rFonts w:hint="eastAsia" w:asciiTheme="minorEastAsia" w:hAnsiTheme="minorEastAsia" w:eastAsiaTheme="minorEastAsia" w:cstheme="minorEastAsia"/>
          <w:b w:val="0"/>
          <w:bCs w:val="0"/>
          <w:i w:val="0"/>
          <w:caps w:val="0"/>
          <w:color w:val="auto"/>
          <w:spacing w:val="15"/>
          <w:sz w:val="32"/>
          <w:szCs w:val="32"/>
          <w:shd w:val="clear" w:fill="FFFFFF"/>
          <w:lang w:val="en-US" w:eastAsia="zh-CN"/>
        </w:rPr>
        <w:t>2022年12月，徐某因引诱、侮辱女学生，公安部门依法对其处以行政拘留处罚。徐某的行为违反了《新时代中小学教师职业行为十项准则》第五项规定。根据《中小学教师违反职业道德行为处理办法（2018年修订）》等相关规定，给予徐某解聘处理，撤销其教师资格，列入教师资格限制库。对所在学校党支部书记、校长，德育主任进行立案审查，对校务监督委员会主任进行诫勉谈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3" w:firstLineChars="200"/>
        <w:jc w:val="left"/>
        <w:textAlignment w:val="auto"/>
        <w:rPr>
          <w:rFonts w:hint="eastAsia" w:asciiTheme="minorEastAsia" w:hAnsiTheme="minorEastAsia" w:eastAsiaTheme="minorEastAsia" w:cstheme="minorEastAsia"/>
          <w:b w:val="0"/>
          <w:bCs w:val="0"/>
          <w:i w:val="0"/>
          <w:iCs w:val="0"/>
          <w:caps w:val="0"/>
          <w:color w:val="auto"/>
          <w:spacing w:val="0"/>
          <w:sz w:val="32"/>
          <w:szCs w:val="32"/>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8</w:t>
      </w:r>
      <w:r>
        <w:rPr>
          <w:rFonts w:hint="eastAsia" w:asciiTheme="minorEastAsia" w:hAnsiTheme="minorEastAsia" w:eastAsiaTheme="minorEastAsia" w:cstheme="minorEastAsia"/>
          <w:b/>
          <w:bCs/>
          <w:color w:val="auto"/>
          <w:kern w:val="2"/>
          <w:sz w:val="32"/>
          <w:szCs w:val="32"/>
          <w:lang w:val="en-US" w:eastAsia="zh-CN" w:bidi="ar-SA"/>
        </w:rPr>
        <w:t xml:space="preserve">  南开大学教师李某某违规使用经费、与学生发生不正当关系问题。</w:t>
      </w:r>
      <w:r>
        <w:rPr>
          <w:rFonts w:hint="eastAsia" w:asciiTheme="minorEastAsia" w:hAnsiTheme="minorEastAsia" w:eastAsiaTheme="minorEastAsia" w:cstheme="minorEastAsia"/>
          <w:b w:val="0"/>
          <w:bCs w:val="0"/>
          <w:i w:val="0"/>
          <w:iCs w:val="0"/>
          <w:caps w:val="0"/>
          <w:color w:val="auto"/>
          <w:spacing w:val="0"/>
          <w:sz w:val="32"/>
          <w:szCs w:val="32"/>
          <w:shd w:val="clear" w:color="auto" w:fill="FFFFFF"/>
        </w:rPr>
        <w:t>2008年至2013年期间，李某某违规支出9项差旅费，学校对李某某进行批评教育并责令退还报销经费。2020年至2021年期间，李某某存在与学生不正当关系。李某某的行为违反了《新时代高校教师职业行为十项准则》第六项规定。根据《事业单位工作人员处分暂行规定》《教育部关于高校教师师德失范行为处理的指导意见》等相关规定，给予李某某降低岗位等级处分，作出解聘处理，撤销其教师资格，列入教师资格限制库。对其所在单位党政主要负责人进行约谈和诫勉谈话，责令作出书面检查。</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9</w:t>
      </w:r>
      <w:r>
        <w:rPr>
          <w:rFonts w:hint="eastAsia" w:asciiTheme="minorEastAsia" w:hAnsiTheme="minorEastAsia" w:eastAsiaTheme="minorEastAsia" w:cstheme="minorEastAsia"/>
          <w:b/>
          <w:bCs/>
          <w:color w:val="auto"/>
          <w:kern w:val="2"/>
          <w:sz w:val="32"/>
          <w:szCs w:val="32"/>
          <w:lang w:val="en-US" w:eastAsia="zh-CN" w:bidi="ar-SA"/>
        </w:rPr>
        <w:t xml:space="preserve">  山东铝业职业学院教师刘某与学生发生不正当关系问题。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 xml:space="preserve"> 2016年以来，山东铝业职业学院教师刘某利用教师身份，与一女学生交往并发生不正当关系，造成了严重不良社会影响。刘某的行为违反了《新时代高校教师职业行为十项准则》第六项规定。根据《事业单位工作人员处分暂行规定》《教育部关于高校教师师德失范行为处理的指导意见》等相关规定，对刘某予以解聘处理，并撤销教师资格，收缴教师资格证书，5年内不得重新取得教师资格，对事件中可能存在的违法犯罪问题，由当地公安机关进一步调查处理；责令山东铝业职业学院党委做出深刻检查，对山东铝业职业学院领导班子进行集体诫勉谈话和经济处罚；责令山东铝业职业学院党委副书记、纪委书记和涉事教师所在二级单位负责人做出深刻检查；对涉事教师所在二级单位负责人进行诫勉谈话，并扣罚绩效工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3" w:firstLineChars="200"/>
        <w:jc w:val="left"/>
        <w:textAlignment w:val="auto"/>
        <w:rPr>
          <w:rFonts w:hint="eastAsia" w:asciiTheme="minorEastAsia" w:hAnsiTheme="minorEastAsia" w:eastAsiaTheme="minorEastAsia" w:cstheme="minorEastAsia"/>
          <w:i w:val="0"/>
          <w:iCs w:val="0"/>
          <w:caps w:val="0"/>
          <w:color w:val="auto"/>
          <w:spacing w:val="0"/>
          <w:sz w:val="32"/>
          <w:szCs w:val="32"/>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10</w:t>
      </w:r>
      <w:r>
        <w:rPr>
          <w:rFonts w:hint="eastAsia" w:asciiTheme="minorEastAsia" w:hAnsiTheme="minorEastAsia" w:eastAsiaTheme="minorEastAsia" w:cstheme="minorEastAsia"/>
          <w:b/>
          <w:bCs/>
          <w:color w:val="auto"/>
          <w:kern w:val="2"/>
          <w:sz w:val="32"/>
          <w:szCs w:val="32"/>
          <w:lang w:val="en-US" w:eastAsia="zh-CN" w:bidi="ar-SA"/>
        </w:rPr>
        <w:t xml:space="preserve">  内蒙古财经大学教师乌某性骚扰学生问题</w:t>
      </w:r>
      <w:r>
        <w:rPr>
          <w:rFonts w:hint="eastAsia" w:asciiTheme="minorEastAsia" w:hAnsiTheme="minorEastAsia" w:cstheme="minorEastAsia"/>
          <w:b/>
          <w:bCs/>
          <w:color w:val="auto"/>
          <w:kern w:val="2"/>
          <w:sz w:val="32"/>
          <w:szCs w:val="32"/>
          <w:lang w:val="en-US" w:eastAsia="zh-CN" w:bidi="ar-SA"/>
        </w:rPr>
        <w:t>。</w:t>
      </w:r>
      <w:r>
        <w:rPr>
          <w:rFonts w:hint="eastAsia" w:asciiTheme="minorEastAsia" w:hAnsiTheme="minorEastAsia" w:eastAsiaTheme="minorEastAsia" w:cstheme="minorEastAsia"/>
          <w:i w:val="0"/>
          <w:iCs w:val="0"/>
          <w:caps w:val="0"/>
          <w:color w:val="auto"/>
          <w:spacing w:val="0"/>
          <w:sz w:val="32"/>
          <w:szCs w:val="32"/>
          <w:shd w:val="clear" w:color="auto" w:fill="FFFFFF"/>
        </w:rPr>
        <w:t>2018年9月，乌某对本校女学生进行性骚扰，2021年9月，乌某被该学生举报并查实。乌某的行为违反了《新时代高校教师职业行为十项准则》第六项规定。根据《中国共产党纪律处分条例》《事业单位工作人员处分暂行规定》《教育部关于高校教师师德失范行为处理的指导意见》等相关规定，给予乌某开除党籍处分，岗位等级由三级教授降为九级科员，撤销其所获荣誉、称号，撤销其教师资格，列入教师资格限制库。对其所在学院党政主要负责人给予诫勉谈话处理，其所在学院党政主要负责人向学校作出检讨。</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158" w:beforeAutospacing="0" w:after="0" w:afterAutospacing="0" w:line="560" w:lineRule="exact"/>
        <w:ind w:right="0" w:rightChars="0" w:firstLine="643" w:firstLineChars="200"/>
        <w:jc w:val="left"/>
        <w:textAlignment w:val="auto"/>
        <w:rPr>
          <w:rFonts w:hint="eastAsia" w:asciiTheme="minorEastAsia" w:hAnsiTheme="minorEastAsia" w:eastAsiaTheme="minorEastAsia" w:cstheme="minorEastAsia"/>
          <w:i w:val="0"/>
          <w:iCs w:val="0"/>
          <w:caps w:val="0"/>
          <w:color w:val="auto"/>
          <w:spacing w:val="0"/>
          <w:sz w:val="32"/>
          <w:szCs w:val="32"/>
          <w:shd w:val="clear" w:fill="FFFFFF"/>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11</w:t>
      </w:r>
      <w:r>
        <w:rPr>
          <w:rFonts w:hint="eastAsia" w:asciiTheme="minorEastAsia" w:hAnsiTheme="minorEastAsia" w:eastAsiaTheme="minorEastAsia" w:cstheme="minorEastAsia"/>
          <w:b/>
          <w:bCs/>
          <w:color w:val="auto"/>
          <w:kern w:val="2"/>
          <w:sz w:val="32"/>
          <w:szCs w:val="32"/>
          <w:lang w:val="en-US" w:eastAsia="zh-CN" w:bidi="ar-SA"/>
        </w:rPr>
        <w:t xml:space="preserve">  郑州大学某外籍教师违反教学纪律等问题。</w:t>
      </w:r>
      <w:r>
        <w:rPr>
          <w:rFonts w:hint="eastAsia" w:asciiTheme="minorEastAsia" w:hAnsiTheme="minorEastAsia" w:eastAsiaTheme="minorEastAsia" w:cstheme="minorEastAsia"/>
          <w:i w:val="0"/>
          <w:iCs w:val="0"/>
          <w:caps w:val="0"/>
          <w:color w:val="auto"/>
          <w:spacing w:val="0"/>
          <w:sz w:val="32"/>
          <w:szCs w:val="32"/>
          <w:shd w:val="clear" w:fill="FFFFFF"/>
        </w:rPr>
        <w:t>2018年9月至2019年10月间，该名外籍教师教学态度不端正、教学方法不严谨、教学效果差，多次违反教学纪律，与学生言谈粗鄙，言语有失教师身份，给学生造成不良影响。根据学校外籍教师管理办法，解除与该名外籍教师劳动聘用关系，注销其外国人来华工作证，并办理居留许可注销手续，限期离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240" w:beforeAutospacing="0" w:after="0" w:afterAutospacing="0" w:line="560" w:lineRule="exact"/>
        <w:ind w:left="0" w:right="0"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案例1</w:t>
      </w:r>
      <w:r>
        <w:rPr>
          <w:rFonts w:hint="eastAsia" w:asciiTheme="minorEastAsia" w:hAnsiTheme="minorEastAsia" w:cstheme="minorEastAsia"/>
          <w:b/>
          <w:bCs/>
          <w:color w:val="auto"/>
          <w:kern w:val="2"/>
          <w:sz w:val="32"/>
          <w:szCs w:val="32"/>
          <w:lang w:val="en-US" w:eastAsia="zh-CN" w:bidi="ar-SA"/>
        </w:rPr>
        <w:t>2</w:t>
      </w:r>
      <w:r>
        <w:rPr>
          <w:rFonts w:hint="eastAsia" w:asciiTheme="minorEastAsia" w:hAnsiTheme="minorEastAsia" w:eastAsiaTheme="minorEastAsia" w:cstheme="minorEastAsia"/>
          <w:b/>
          <w:bCs/>
          <w:color w:val="auto"/>
          <w:kern w:val="2"/>
          <w:sz w:val="32"/>
          <w:szCs w:val="32"/>
          <w:lang w:val="en-US" w:eastAsia="zh-CN" w:bidi="ar-SA"/>
        </w:rPr>
        <w:t xml:space="preserve">  吉林农业科技学院教师王某某性骚扰学生、学术不端等问题。</w:t>
      </w:r>
      <w:r>
        <w:rPr>
          <w:rFonts w:hint="eastAsia" w:asciiTheme="minorEastAsia" w:hAnsiTheme="minorEastAsia" w:eastAsiaTheme="minorEastAsia" w:cstheme="minorEastAsia"/>
          <w:i w:val="0"/>
          <w:iCs w:val="0"/>
          <w:caps w:val="0"/>
          <w:color w:val="auto"/>
          <w:spacing w:val="0"/>
          <w:sz w:val="32"/>
          <w:szCs w:val="32"/>
        </w:rPr>
        <w:t>2018年10月，王某某违规参加由学生支付费用的宴请和娱乐活动期间存在性骚扰学生行为，且存在论文抄袭造假情况。王某某的行为违反了《新时代高校教师职业行为十项准则》第六项、第七项、第九项规定。根据《事业单位工作人员处分暂行规定》《教育部关于高校教师师德失范行为处理的指导意见》等相关规定，给予王某某开除处分，撤销其教师资格，收缴教师资格证书，将其列入教师资格限制库。学校党委对其所在学院党总支书记和院长给予党内警告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120" w:afterAutospacing="0" w:line="560" w:lineRule="exact"/>
        <w:ind w:right="0" w:firstLine="643" w:firstLineChars="200"/>
        <w:jc w:val="left"/>
        <w:textAlignment w:val="auto"/>
        <w:rPr>
          <w:rFonts w:hint="eastAsia" w:asciiTheme="minorEastAsia" w:hAnsiTheme="minorEastAsia" w:eastAsiaTheme="minorEastAsia" w:cstheme="minorEastAsia"/>
          <w:i w:val="0"/>
          <w:iCs w:val="0"/>
          <w:caps w:val="0"/>
          <w:color w:val="auto"/>
          <w:spacing w:val="8"/>
          <w:sz w:val="32"/>
          <w:szCs w:val="32"/>
        </w:rPr>
      </w:pPr>
      <w:r>
        <w:rPr>
          <w:rFonts w:hint="eastAsia" w:asciiTheme="minorEastAsia" w:hAnsiTheme="minorEastAsia" w:eastAsiaTheme="minorEastAsia" w:cstheme="minorEastAsia"/>
          <w:b/>
          <w:bCs/>
          <w:color w:val="auto"/>
          <w:kern w:val="2"/>
          <w:sz w:val="32"/>
          <w:szCs w:val="32"/>
          <w:lang w:val="en-US" w:eastAsia="zh-CN" w:bidi="ar-SA"/>
        </w:rPr>
        <w:t>案例1</w:t>
      </w:r>
      <w:r>
        <w:rPr>
          <w:rFonts w:hint="eastAsia" w:asciiTheme="minorEastAsia" w:hAnsiTheme="minorEastAsia" w:cstheme="minorEastAsia"/>
          <w:b/>
          <w:bCs/>
          <w:color w:val="auto"/>
          <w:kern w:val="2"/>
          <w:sz w:val="32"/>
          <w:szCs w:val="32"/>
          <w:lang w:val="en-US" w:eastAsia="zh-CN" w:bidi="ar-SA"/>
        </w:rPr>
        <w:t>3</w:t>
      </w:r>
      <w:r>
        <w:rPr>
          <w:rFonts w:hint="eastAsia" w:asciiTheme="minorEastAsia" w:hAnsiTheme="minorEastAsia" w:eastAsiaTheme="minorEastAsia" w:cstheme="minorEastAsia"/>
          <w:b/>
          <w:bCs/>
          <w:color w:val="auto"/>
          <w:kern w:val="2"/>
          <w:sz w:val="32"/>
          <w:szCs w:val="32"/>
          <w:lang w:val="en-US" w:eastAsia="zh-CN" w:bidi="ar-SA"/>
        </w:rPr>
        <w:t xml:space="preserve">  福建商学院教师王某某多次性骚扰学生问题。</w:t>
      </w:r>
      <w:r>
        <w:rPr>
          <w:rFonts w:hint="eastAsia" w:asciiTheme="minorEastAsia" w:hAnsiTheme="minorEastAsia" w:eastAsiaTheme="minorEastAsia" w:cstheme="minorEastAsia"/>
          <w:i w:val="0"/>
          <w:iCs w:val="0"/>
          <w:caps w:val="0"/>
          <w:color w:val="auto"/>
          <w:spacing w:val="8"/>
          <w:sz w:val="32"/>
          <w:szCs w:val="32"/>
          <w:shd w:val="clear" w:color="auto" w:fill="FFFFFF"/>
        </w:rPr>
        <w:t>2019年，王某某屡次言语骚扰在校学生，并通过微信等方式向多名学生发送性暗示词汇和图片，情节严重，影响恶劣。王某某的行为违反了《新时代高校教师职业行为十项准则》第六项规定。根据《教育部关于高校教师师德失范行为处理的指导意见》等相关规定，给予王某某开除处分，并撤销教师资格，收缴教师资格证书，将其列入教师资格限制库；对该教师所在的二级学院党政负责人进行约谈和批评教育。</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案例1</w:t>
      </w:r>
      <w:r>
        <w:rPr>
          <w:rFonts w:hint="eastAsia" w:asciiTheme="minorEastAsia" w:hAnsiTheme="minorEastAsia" w:cstheme="minorEastAsia"/>
          <w:b/>
          <w:bCs/>
          <w:color w:val="auto"/>
          <w:kern w:val="2"/>
          <w:sz w:val="32"/>
          <w:szCs w:val="32"/>
          <w:lang w:val="en-US" w:eastAsia="zh-CN" w:bidi="ar-SA"/>
        </w:rPr>
        <w:t>4</w:t>
      </w:r>
      <w:r>
        <w:rPr>
          <w:rFonts w:hint="eastAsia" w:asciiTheme="minorEastAsia" w:hAnsiTheme="minorEastAsia" w:eastAsiaTheme="minorEastAsia" w:cstheme="minorEastAsia"/>
          <w:b/>
          <w:bCs/>
          <w:color w:val="auto"/>
          <w:kern w:val="2"/>
          <w:sz w:val="32"/>
          <w:szCs w:val="32"/>
          <w:lang w:val="en-US" w:eastAsia="zh-CN" w:bidi="ar-SA"/>
        </w:rPr>
        <w:t xml:space="preserve">  郑州科技学院辅导员叶成与学生发生不正当关系问题。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2019年4月，郑州科技学院辅导员叶成婚后和某学生保持2年不正当性关系。学校党委（行政）决定对叶成作出开除党籍、解除劳动合同的处理，按程序撤销其教师资格。河南省委高校工委、省教育厅决定取消郑州科技学院全年评优评先资格，并在教育系统点名通报。</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案例1</w:t>
      </w:r>
      <w:r>
        <w:rPr>
          <w:rFonts w:hint="eastAsia" w:asciiTheme="minorEastAsia" w:hAnsiTheme="minorEastAsia" w:cstheme="minorEastAsia"/>
          <w:b/>
          <w:bCs/>
          <w:color w:val="auto"/>
          <w:kern w:val="2"/>
          <w:sz w:val="32"/>
          <w:szCs w:val="32"/>
          <w:lang w:val="en-US" w:eastAsia="zh-CN" w:bidi="ar-SA"/>
        </w:rPr>
        <w:t>5</w:t>
      </w:r>
      <w:r>
        <w:rPr>
          <w:rFonts w:hint="eastAsia" w:asciiTheme="minorEastAsia" w:hAnsiTheme="minorEastAsia" w:eastAsiaTheme="minorEastAsia" w:cstheme="minorEastAsia"/>
          <w:b/>
          <w:bCs/>
          <w:color w:val="auto"/>
          <w:kern w:val="2"/>
          <w:sz w:val="32"/>
          <w:szCs w:val="32"/>
          <w:lang w:val="en-US" w:eastAsia="zh-CN" w:bidi="ar-SA"/>
        </w:rPr>
        <w:t xml:space="preserve">  天津财经大学珠江学院教师李某某性骚扰学生问题。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2019年5月31日，李某某通过微信对该校1名女学生进行言语骚扰，并在婚姻存续期间与另一名女学生发生并保持不正当性关系。李某某的行为违反了《新时代高校教师职业行为十项准则》第六项规定。根据《中华人民共和国教师法》《中国共产党纪律处分条例》《教育部关于高校教师师德失范行为处理的指导意见》，给予李某某开除党籍处分，予以辞退并解除其劳动合同，依法撤销教师资格；天津财经大学党委对李某某所在学院主要负责同志和分管负责同志进行了约谈，并责成学院做出深刻检查。</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案例1</w:t>
      </w:r>
      <w:r>
        <w:rPr>
          <w:rFonts w:hint="eastAsia" w:asciiTheme="minorEastAsia" w:hAnsiTheme="minorEastAsia" w:cstheme="minorEastAsia"/>
          <w:b/>
          <w:bCs/>
          <w:color w:val="auto"/>
          <w:kern w:val="2"/>
          <w:sz w:val="32"/>
          <w:szCs w:val="32"/>
          <w:lang w:val="en-US" w:eastAsia="zh-CN" w:bidi="ar-SA"/>
        </w:rPr>
        <w:t>6</w:t>
      </w:r>
      <w:r>
        <w:rPr>
          <w:rFonts w:hint="eastAsia" w:asciiTheme="minorEastAsia" w:hAnsiTheme="minorEastAsia" w:eastAsiaTheme="minorEastAsia" w:cstheme="minorEastAsia"/>
          <w:b/>
          <w:bCs/>
          <w:color w:val="auto"/>
          <w:kern w:val="2"/>
          <w:sz w:val="32"/>
          <w:szCs w:val="32"/>
          <w:lang w:val="en-US" w:eastAsia="zh-CN" w:bidi="ar-SA"/>
        </w:rPr>
        <w:t xml:space="preserve">  福州大学实验师张某某性骚扰学生、受贿问题。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2019年6月，张某某与本校一女学生分手后，仍然不断骚扰该女学生，并通过微博、微信、今日校园APP等不同方式性骚扰另外3名女学生。此外，张某某还利用职务之便，非法收取仪器采购供应商财物。张某某的行为违反了《新时代高校教师职业行为十项准则》第六项和第九项规定。根据《中国共产党纪律处分条例》《事业单位工作人员处分暂行规定》《教育部关于高校教师师德失范行为处理的指导意见》等相关规定，给予张某某开除党籍、开除公职处分，对其所在学院时任党委书记进行诫勉谈话，对其所在学院执行院长进行批评教育，对其所在学院其他相关责任人进行提醒谈话或批评教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3" w:firstLineChars="200"/>
        <w:jc w:val="left"/>
        <w:textAlignment w:val="auto"/>
        <w:rPr>
          <w:rFonts w:hint="eastAsia" w:asciiTheme="minorEastAsia" w:hAnsiTheme="minorEastAsia" w:eastAsiaTheme="minorEastAsia" w:cstheme="minorEastAsia"/>
          <w:i w:val="0"/>
          <w:iCs w:val="0"/>
          <w:caps w:val="0"/>
          <w:color w:val="auto"/>
          <w:spacing w:val="0"/>
          <w:sz w:val="32"/>
          <w:szCs w:val="32"/>
        </w:rPr>
      </w:pPr>
      <w:r>
        <w:rPr>
          <w:rFonts w:hint="eastAsia" w:asciiTheme="minorEastAsia" w:hAnsiTheme="minorEastAsia" w:eastAsiaTheme="minorEastAsia" w:cstheme="minorEastAsia"/>
          <w:b/>
          <w:bCs/>
          <w:i w:val="0"/>
          <w:iCs w:val="0"/>
          <w:caps w:val="0"/>
          <w:color w:val="auto"/>
          <w:spacing w:val="0"/>
          <w:sz w:val="32"/>
          <w:szCs w:val="32"/>
          <w:shd w:val="clear" w:color="auto" w:fill="FFFFFF"/>
          <w:lang w:eastAsia="zh-CN"/>
        </w:rPr>
        <w:t>案例</w:t>
      </w:r>
      <w:r>
        <w:rPr>
          <w:rFonts w:hint="eastAsia" w:asciiTheme="minorEastAsia" w:hAnsiTheme="minorEastAsia" w:eastAsiaTheme="minorEastAsia" w:cstheme="minorEastAsia"/>
          <w:b/>
          <w:bCs/>
          <w:i w:val="0"/>
          <w:iCs w:val="0"/>
          <w:caps w:val="0"/>
          <w:color w:val="auto"/>
          <w:spacing w:val="0"/>
          <w:sz w:val="32"/>
          <w:szCs w:val="32"/>
          <w:shd w:val="clear" w:color="auto" w:fill="FFFFFF"/>
          <w:lang w:val="en-US" w:eastAsia="zh-CN"/>
        </w:rPr>
        <w:t>1</w:t>
      </w:r>
      <w:r>
        <w:rPr>
          <w:rFonts w:hint="eastAsia" w:asciiTheme="minorEastAsia" w:hAnsiTheme="minorEastAsia" w:cstheme="minorEastAsia"/>
          <w:b/>
          <w:bCs/>
          <w:i w:val="0"/>
          <w:iCs w:val="0"/>
          <w:caps w:val="0"/>
          <w:color w:val="auto"/>
          <w:spacing w:val="0"/>
          <w:sz w:val="32"/>
          <w:szCs w:val="32"/>
          <w:shd w:val="clear" w:color="auto" w:fill="FFFFFF"/>
          <w:lang w:val="en-US" w:eastAsia="zh-CN"/>
        </w:rPr>
        <w:t>7</w:t>
      </w:r>
      <w:r>
        <w:rPr>
          <w:rFonts w:hint="eastAsia" w:asciiTheme="minorEastAsia" w:hAnsiTheme="minorEastAsia" w:eastAsiaTheme="minorEastAsia" w:cstheme="minorEastAsia"/>
          <w:b/>
          <w:bCs/>
          <w:i w:val="0"/>
          <w:iCs w:val="0"/>
          <w:caps w:val="0"/>
          <w:color w:val="auto"/>
          <w:spacing w:val="0"/>
          <w:sz w:val="32"/>
          <w:szCs w:val="32"/>
          <w:shd w:val="clear" w:color="auto" w:fill="FFFFFF"/>
          <w:lang w:val="en-US" w:eastAsia="zh-CN"/>
        </w:rPr>
        <w:t xml:space="preserve">  </w:t>
      </w:r>
      <w:r>
        <w:rPr>
          <w:rFonts w:hint="eastAsia" w:asciiTheme="minorEastAsia" w:hAnsiTheme="minorEastAsia" w:eastAsiaTheme="minorEastAsia" w:cstheme="minorEastAsia"/>
          <w:b/>
          <w:bCs/>
          <w:i w:val="0"/>
          <w:iCs w:val="0"/>
          <w:caps w:val="0"/>
          <w:color w:val="auto"/>
          <w:spacing w:val="0"/>
          <w:sz w:val="32"/>
          <w:szCs w:val="32"/>
          <w:shd w:val="clear" w:color="auto" w:fill="FFFFFF"/>
        </w:rPr>
        <w:t>华中科技大学教师张某某性骚扰学生问题。</w:t>
      </w:r>
      <w:r>
        <w:rPr>
          <w:rFonts w:hint="eastAsia" w:asciiTheme="minorEastAsia" w:hAnsiTheme="minorEastAsia" w:eastAsiaTheme="minorEastAsia" w:cstheme="minorEastAsia"/>
          <w:i w:val="0"/>
          <w:iCs w:val="0"/>
          <w:caps w:val="0"/>
          <w:color w:val="auto"/>
          <w:spacing w:val="0"/>
          <w:sz w:val="32"/>
          <w:szCs w:val="32"/>
          <w:shd w:val="clear" w:color="auto" w:fill="FFFFFF"/>
        </w:rPr>
        <w:t>自2019年9月起，张某某通过发送暧昧言语、不雅图片和视频，以及肢体接触等方式对女学生进行性骚扰。张某某的行为违反了《新时代高校教师职业行为十项准则》第六项规定。根据《事业单位工作人员处分暂行规定》《教育部关于高校教师师德失范行为处理的指导意见》等相关规定，给予张某某记过处分，取消其研究生导师资格，撤销其教师资格，列入教师资格限制库，调离教师岗位。对所在学院党委书记、院长进行问责通报。</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案例1</w:t>
      </w:r>
      <w:r>
        <w:rPr>
          <w:rFonts w:hint="eastAsia" w:asciiTheme="minorEastAsia" w:hAnsiTheme="minorEastAsia" w:cstheme="minorEastAsia"/>
          <w:b/>
          <w:bCs/>
          <w:color w:val="auto"/>
          <w:sz w:val="32"/>
          <w:szCs w:val="32"/>
          <w:lang w:val="en-US" w:eastAsia="zh-CN"/>
        </w:rPr>
        <w:t>8</w:t>
      </w:r>
      <w:r>
        <w:rPr>
          <w:rFonts w:hint="eastAsia" w:asciiTheme="minorEastAsia" w:hAnsiTheme="minorEastAsia" w:eastAsiaTheme="minorEastAsia" w:cstheme="minorEastAsia"/>
          <w:b/>
          <w:bCs/>
          <w:color w:val="auto"/>
          <w:sz w:val="32"/>
          <w:szCs w:val="32"/>
          <w:lang w:val="en-US" w:eastAsia="zh-CN"/>
        </w:rPr>
        <w:t xml:space="preserve">  河南大学文学院教师侯某某性骚扰女学生问题。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2020年8月30日，侯某某借约学生到其办公室讨论问题为由，对该生实施了骚扰行为。侯某某的行为违反了《新时代高校教师职业行为十项准则》第六项规定。根据《教育部关于高校教师师德失范行为处理的指导意见》等相关规定，给予侯某某调离教师岗位、撤销文学院博士后管理工作办公室主任职务、取消硕士研究生导师资格的处理；撤销其教师资格，收缴教师资格证书，将其列入教师资格限制库，5年内不得重新取得教师资格。文学院党政负责人向学校党委作出深刻检讨。</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sz w:val="32"/>
          <w:szCs w:val="32"/>
          <w:lang w:val="en-US" w:eastAsia="zh-CN"/>
        </w:rPr>
        <w:t>案例1</w:t>
      </w:r>
      <w:r>
        <w:rPr>
          <w:rFonts w:hint="eastAsia" w:asciiTheme="minorEastAsia" w:hAnsiTheme="minorEastAsia" w:cstheme="minorEastAsia"/>
          <w:b/>
          <w:bCs/>
          <w:color w:val="auto"/>
          <w:sz w:val="32"/>
          <w:szCs w:val="32"/>
          <w:lang w:val="en-US" w:eastAsia="zh-CN"/>
        </w:rPr>
        <w:t>9</w:t>
      </w:r>
      <w:r>
        <w:rPr>
          <w:rFonts w:hint="eastAsia" w:asciiTheme="minorEastAsia" w:hAnsiTheme="minorEastAsia" w:eastAsiaTheme="minorEastAsia" w:cstheme="minorEastAsia"/>
          <w:b/>
          <w:bCs/>
          <w:color w:val="auto"/>
          <w:sz w:val="32"/>
          <w:szCs w:val="32"/>
          <w:lang w:val="en-US" w:eastAsia="zh-CN"/>
        </w:rPr>
        <w:t xml:space="preserve">  安徽农业大学教师高某性骚扰女学生、违反工作和廉洁纪律问题。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2020年12月至2021年7月，高某多次对本校女学生进行性骚扰，此外，高某还存在违反工作和廉洁纪律的行为。高某的行为违反了《新时代高校教师职业行为十项准则》第六项规定。根据《中国共产党纪律处分条例》《事业单位工作人员处分暂行规定》《教育部关于高校教师师德失范行为处理的指导意见》等相关规定，给予高某撤销党内职务和行政职务、降低岗位等级处分，撤销其教师资格，列入教师资格限制库。责令其所在学院党委和党委主要负责人作出书面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3" w:firstLineChars="200"/>
        <w:jc w:val="left"/>
        <w:textAlignment w:val="auto"/>
        <w:rPr>
          <w:rFonts w:hint="eastAsia" w:asciiTheme="minorEastAsia" w:hAnsiTheme="minorEastAsia" w:eastAsiaTheme="minorEastAsia" w:cstheme="minorEastAsia"/>
          <w:i w:val="0"/>
          <w:iCs w:val="0"/>
          <w:caps w:val="0"/>
          <w:color w:val="auto"/>
          <w:spacing w:val="0"/>
          <w:sz w:val="32"/>
          <w:szCs w:val="32"/>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20</w:t>
      </w:r>
      <w:r>
        <w:rPr>
          <w:rFonts w:hint="eastAsia" w:asciiTheme="minorEastAsia" w:hAnsiTheme="minorEastAsia" w:eastAsiaTheme="minorEastAsia" w:cstheme="minorEastAsia"/>
          <w:b/>
          <w:bCs/>
          <w:color w:val="auto"/>
          <w:kern w:val="2"/>
          <w:sz w:val="32"/>
          <w:szCs w:val="32"/>
          <w:lang w:val="en-US" w:eastAsia="zh-CN" w:bidi="ar-SA"/>
        </w:rPr>
        <w:t xml:space="preserve">  中国矿业大学（北京）教师谢某与学生发生不正当关系问题。2</w:t>
      </w:r>
      <w:r>
        <w:rPr>
          <w:rFonts w:hint="eastAsia" w:asciiTheme="minorEastAsia" w:hAnsiTheme="minorEastAsia" w:eastAsiaTheme="minorEastAsia" w:cstheme="minorEastAsia"/>
          <w:i w:val="0"/>
          <w:iCs w:val="0"/>
          <w:caps w:val="0"/>
          <w:color w:val="auto"/>
          <w:spacing w:val="0"/>
          <w:sz w:val="32"/>
          <w:szCs w:val="32"/>
          <w:shd w:val="clear" w:color="auto" w:fill="FFFFFF"/>
        </w:rPr>
        <w:t>021年3月，谢某在婚姻关系存续期间与某在校女学生发生不正当关系。谢某的行为违反了《新时代高校教师职业行为十项准则》第六项规定。根据《事业单位工作人员处分暂行规定》《教育部关于高校教师师德失范行为处理的指导意见》等相关规定，给予谢某降低岗位（职称）等级处分，撤销其教师资格，收缴教师资格证书，将其列入教师资格限制库。其所在学院党政主要负责人向学校党委作出检讨，并取消所在学院党政主要负责人当年考核评优资格。</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21</w:t>
      </w:r>
      <w:r>
        <w:rPr>
          <w:rFonts w:hint="eastAsia" w:asciiTheme="minorEastAsia" w:hAnsiTheme="minorEastAsia" w:eastAsiaTheme="minorEastAsia" w:cstheme="minorEastAsia"/>
          <w:b/>
          <w:bCs/>
          <w:color w:val="auto"/>
          <w:kern w:val="2"/>
          <w:sz w:val="32"/>
          <w:szCs w:val="32"/>
          <w:lang w:val="en-US" w:eastAsia="zh-CN" w:bidi="ar-SA"/>
        </w:rPr>
        <w:t xml:space="preserve">  中山大学教师杨某某性侵女学生未遂问题。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2021年7月，杨某某酒后对女学生图谋不轨，因涉嫌强奸罪被刑事拘留，后判处有期徒刑一年六个月。杨某某的行为违反了《新时代高校教师职业行为十项准则》第六项规定。根据《事业单位工作人员处分暂行规定》《教育部关于高校教师师德失范行为处理的指导意见》等相关规定，给予杨某某开除处分，丧失其教师资格，列入教师资格限制库，终身不得重新申请认定教师资格。其所在部门党政负责人向学校作出书面检讨。</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2</w:t>
      </w:r>
      <w:r>
        <w:rPr>
          <w:rFonts w:hint="eastAsia" w:asciiTheme="minorEastAsia" w:hAnsiTheme="minorEastAsia" w:eastAsiaTheme="minorEastAsia" w:cstheme="minorEastAsia"/>
          <w:b/>
          <w:bCs/>
          <w:color w:val="auto"/>
          <w:kern w:val="2"/>
          <w:sz w:val="32"/>
          <w:szCs w:val="32"/>
          <w:lang w:val="en-US" w:eastAsia="zh-CN" w:bidi="ar-SA"/>
        </w:rPr>
        <w:t xml:space="preserve">  山东省淄博师范高等专科学校教师张某不雅行为问题。</w:t>
      </w:r>
      <w:r>
        <w:rPr>
          <w:rFonts w:hint="eastAsia" w:asciiTheme="minorEastAsia" w:hAnsiTheme="minorEastAsia" w:eastAsiaTheme="minorEastAsia" w:cstheme="minorEastAsia"/>
          <w:i w:val="0"/>
          <w:iCs w:val="0"/>
          <w:caps w:val="0"/>
          <w:color w:val="auto"/>
          <w:spacing w:val="0"/>
          <w:sz w:val="32"/>
          <w:szCs w:val="32"/>
        </w:rPr>
        <w:t>2021年8月，张某拍摄并在网上保存不雅视频，后被泄露。张某的行为违反了《新时代高校教师职业行为十项准则》第六项规定。根据《中国共产党纪律处分条例》《事业单位工作人员处分暂行规定》《教育部关于高校教师师德失范行为处理的指导意见》等相关规定，给予张某党内严重警告处分，给予其撤职、专业技术岗位等级由十级降至十一级等处分，并调离教师岗位。对所在系党支部书记、行政副主任进行约谈，责成系党组织向学校党委作出深刻检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3</w:t>
      </w:r>
      <w:r>
        <w:rPr>
          <w:rFonts w:hint="eastAsia" w:asciiTheme="minorEastAsia" w:hAnsiTheme="minorEastAsia" w:eastAsiaTheme="minorEastAsia" w:cstheme="minorEastAsia"/>
          <w:b/>
          <w:bCs/>
          <w:color w:val="auto"/>
          <w:kern w:val="2"/>
          <w:sz w:val="32"/>
          <w:szCs w:val="32"/>
          <w:lang w:val="en-US" w:eastAsia="zh-CN" w:bidi="ar-SA"/>
        </w:rPr>
        <w:t xml:space="preserve">  辽宁大学教师何某性骚扰女学生问题。</w:t>
      </w:r>
      <w:r>
        <w:rPr>
          <w:rFonts w:hint="eastAsia" w:asciiTheme="minorEastAsia" w:hAnsiTheme="minorEastAsia" w:eastAsiaTheme="minorEastAsia" w:cstheme="minorEastAsia"/>
          <w:color w:val="auto"/>
          <w:sz w:val="32"/>
          <w:szCs w:val="32"/>
          <w:lang w:val="en-US" w:eastAsia="zh-CN"/>
        </w:rPr>
        <w:t>2022年7月，何某通过微信多次对学生进行性骚扰被实名举报，经查属实。何某的行为违反了《新时代高校教师职业行为十项准则》第六项规定。根据《事业单位工作人员处分暂行规定》《教育部关于高校教师师德失范行为处理的指导意见》等相关规定，给予何某免职处理，调离工作岗位，移交学校纪委立案处理，撤销其教师资格，列入教师资格限制库，撤销其在辽宁大学期间所获各类荣誉、称号。给予其所在学院党总支书记、院长、副书记诫勉谈话，责令院党总支向校党委作书面检讨。</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rPr>
      </w:pPr>
      <w:r>
        <w:rPr>
          <w:rFonts w:hint="eastAsia" w:asciiTheme="minorEastAsia" w:hAnsiTheme="minorEastAsia" w:eastAsiaTheme="minorEastAsia" w:cstheme="minorEastAsia"/>
          <w:b/>
          <w:bCs/>
          <w:color w:val="auto"/>
          <w:sz w:val="32"/>
          <w:szCs w:val="32"/>
          <w:lang w:val="en-US" w:eastAsia="zh-CN"/>
        </w:rPr>
        <w:t>案例2</w:t>
      </w:r>
      <w:r>
        <w:rPr>
          <w:rFonts w:hint="eastAsia" w:asciiTheme="minorEastAsia" w:hAnsiTheme="minorEastAsia" w:cstheme="minorEastAsia"/>
          <w:b/>
          <w:bCs/>
          <w:color w:val="auto"/>
          <w:sz w:val="32"/>
          <w:szCs w:val="32"/>
          <w:lang w:val="en-US" w:eastAsia="zh-CN"/>
        </w:rPr>
        <w:t>4</w:t>
      </w:r>
      <w:r>
        <w:rPr>
          <w:rFonts w:hint="eastAsia" w:asciiTheme="minorEastAsia" w:hAnsiTheme="minorEastAsia" w:eastAsiaTheme="minorEastAsia" w:cstheme="minorEastAsia"/>
          <w:b/>
          <w:bCs/>
          <w:color w:val="auto"/>
          <w:sz w:val="32"/>
          <w:szCs w:val="32"/>
          <w:lang w:val="en-US" w:eastAsia="zh-CN"/>
        </w:rPr>
        <w:t xml:space="preserve">  重庆移通学院丁某慧对教师职场骚扰事件。</w:t>
      </w:r>
      <w:r>
        <w:rPr>
          <w:rFonts w:hint="eastAsia" w:asciiTheme="minorEastAsia" w:hAnsiTheme="minorEastAsia" w:eastAsiaTheme="minorEastAsia" w:cstheme="minorEastAsia"/>
          <w:i w:val="0"/>
          <w:caps w:val="0"/>
          <w:color w:val="auto"/>
          <w:spacing w:val="15"/>
          <w:sz w:val="32"/>
          <w:szCs w:val="32"/>
          <w:shd w:val="clear" w:fill="FFFFFF"/>
          <w:lang w:val="en-US" w:eastAsia="zh-CN"/>
        </w:rPr>
        <w:t>2022年</w:t>
      </w:r>
      <w:r>
        <w:rPr>
          <w:rFonts w:hint="eastAsia" w:asciiTheme="minorEastAsia" w:hAnsiTheme="minorEastAsia" w:eastAsiaTheme="minorEastAsia" w:cstheme="minorEastAsia"/>
          <w:i w:val="0"/>
          <w:caps w:val="0"/>
          <w:color w:val="auto"/>
          <w:spacing w:val="15"/>
          <w:sz w:val="32"/>
          <w:szCs w:val="32"/>
          <w:shd w:val="clear" w:fill="FFFFFF"/>
        </w:rPr>
        <w:t>重庆移通学院在接到女教师有关院创意写作学院院长丁某慧职场骚扰，其中包括发送露骨言语信息</w:t>
      </w:r>
      <w:r>
        <w:rPr>
          <w:rFonts w:hint="eastAsia" w:asciiTheme="minorEastAsia" w:hAnsiTheme="minorEastAsia" w:eastAsiaTheme="minorEastAsia" w:cstheme="minorEastAsia"/>
          <w:i w:val="0"/>
          <w:caps w:val="0"/>
          <w:color w:val="auto"/>
          <w:spacing w:val="15"/>
          <w:sz w:val="32"/>
          <w:szCs w:val="32"/>
          <w:shd w:val="clear" w:fill="FFFFFF"/>
          <w:lang w:eastAsia="zh-CN"/>
        </w:rPr>
        <w:t>，</w:t>
      </w:r>
      <w:r>
        <w:rPr>
          <w:rFonts w:hint="eastAsia" w:asciiTheme="minorEastAsia" w:hAnsiTheme="minorEastAsia" w:eastAsiaTheme="minorEastAsia" w:cstheme="minorEastAsia"/>
          <w:i w:val="0"/>
          <w:caps w:val="0"/>
          <w:color w:val="auto"/>
          <w:spacing w:val="15"/>
          <w:sz w:val="32"/>
          <w:szCs w:val="32"/>
          <w:shd w:val="clear" w:fill="FFFFFF"/>
        </w:rPr>
        <w:t>的举报后，第一时间召开校办公会专门讨论此事，并及时做出处理</w:t>
      </w:r>
      <w:r>
        <w:rPr>
          <w:rFonts w:hint="eastAsia" w:asciiTheme="minorEastAsia" w:hAnsiTheme="minorEastAsia" w:eastAsiaTheme="minorEastAsia" w:cstheme="minorEastAsia"/>
          <w:i w:val="0"/>
          <w:caps w:val="0"/>
          <w:color w:val="auto"/>
          <w:spacing w:val="15"/>
          <w:sz w:val="32"/>
          <w:szCs w:val="32"/>
          <w:shd w:val="clear" w:fill="FFFFFF"/>
          <w:lang w:eastAsia="zh-CN"/>
        </w:rPr>
        <w:t>。</w:t>
      </w:r>
      <w:r>
        <w:rPr>
          <w:rFonts w:hint="eastAsia" w:asciiTheme="minorEastAsia" w:hAnsiTheme="minorEastAsia" w:eastAsiaTheme="minorEastAsia" w:cstheme="minorEastAsia"/>
          <w:i w:val="0"/>
          <w:caps w:val="0"/>
          <w:color w:val="auto"/>
          <w:spacing w:val="15"/>
          <w:sz w:val="32"/>
          <w:szCs w:val="32"/>
          <w:shd w:val="clear" w:fill="FFFFFF"/>
        </w:rPr>
        <w:t>学校免除丁某慧创意写作学院院长的职务，并解除了双方的合同</w:t>
      </w:r>
    </w:p>
    <w:p>
      <w:pPr>
        <w:pStyle w:val="2"/>
        <w:keepNext w:val="0"/>
        <w:keepLines w:val="0"/>
        <w:pageBreakBefore w:val="0"/>
        <w:numPr>
          <w:ilvl w:val="0"/>
          <w:numId w:val="0"/>
        </w:numPr>
        <w:kinsoku/>
        <w:wordWrap/>
        <w:overflowPunct/>
        <w:topLinePunct w:val="0"/>
        <w:autoSpaceDE/>
        <w:autoSpaceDN/>
        <w:bidi w:val="0"/>
        <w:adjustRightInd/>
        <w:spacing w:line="560" w:lineRule="exact"/>
        <w:ind w:firstLine="643" w:firstLineChars="200"/>
        <w:jc w:val="left"/>
        <w:textAlignment w:val="auto"/>
        <w:rPr>
          <w:rFonts w:hint="eastAsia" w:asciiTheme="minorEastAsia" w:hAnsiTheme="minorEastAsia" w:eastAsiaTheme="minorEastAsia" w:cstheme="minorEastAsia"/>
          <w:i w:val="0"/>
          <w:caps w:val="0"/>
          <w:color w:val="auto"/>
          <w:spacing w:val="15"/>
          <w:sz w:val="32"/>
          <w:szCs w:val="32"/>
          <w:shd w:val="clear" w:fill="FFFFFF"/>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5</w:t>
      </w:r>
      <w:r>
        <w:rPr>
          <w:rFonts w:hint="eastAsia" w:asciiTheme="minorEastAsia" w:hAnsiTheme="minorEastAsia" w:eastAsiaTheme="minorEastAsia" w:cstheme="minorEastAsia"/>
          <w:b/>
          <w:bCs/>
          <w:color w:val="auto"/>
          <w:kern w:val="2"/>
          <w:sz w:val="32"/>
          <w:szCs w:val="32"/>
          <w:lang w:val="en-US" w:eastAsia="zh-CN" w:bidi="ar-SA"/>
        </w:rPr>
        <w:t xml:space="preserve">  湖南涉外经济学院教师对学生性骚扰事件。</w:t>
      </w:r>
      <w:r>
        <w:rPr>
          <w:rFonts w:hint="eastAsia" w:asciiTheme="minorEastAsia" w:hAnsiTheme="minorEastAsia" w:eastAsiaTheme="minorEastAsia" w:cstheme="minorEastAsia"/>
          <w:i w:val="0"/>
          <w:caps w:val="0"/>
          <w:color w:val="auto"/>
          <w:spacing w:val="15"/>
          <w:sz w:val="32"/>
          <w:szCs w:val="32"/>
          <w:shd w:val="clear" w:fill="FFFFFF"/>
          <w:lang w:val="en-US" w:eastAsia="zh-CN"/>
        </w:rPr>
        <w:t>2024年4月28日凌晨，陈某某以可以留校实习辅导员为理由邀请一名大四女生去ktv后，突然牵着她的手并亲了她的脸。事后，该女生实名举报湖南涉外经济学院音乐学院党总支书记陈某某性骚扰。经调查做如下处分：陈某某等4名同志身为学校党员领导干部、教师，在工作日凌晨约学生唱歌、喝酒，并接受学生为应当由本人支付的费用买单，对己要求不严、作风散漫，有违学校规章制度，有违师德师风，违反中央八项规定，违反生活纪律、廉洁纪律。经2024年6月21日学校纪律检查委员会研究，报经学校党委会讨论同意，决定给予陈某某撤销党内职务处分；给予尹某某党内严重警告处分；给予吴某党内警告处分；给予肖某某党内警告处分。</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560" w:lineRule="exact"/>
        <w:ind w:firstLine="643" w:firstLineChars="200"/>
        <w:jc w:val="left"/>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cstheme="minorEastAsia"/>
          <w:b/>
          <w:bCs/>
          <w:color w:val="auto"/>
          <w:kern w:val="2"/>
          <w:sz w:val="32"/>
          <w:szCs w:val="32"/>
          <w:lang w:val="en-US" w:eastAsia="zh-CN" w:bidi="ar-SA"/>
        </w:rPr>
        <w:t>三</w:t>
      </w:r>
      <w:r>
        <w:rPr>
          <w:rFonts w:hint="eastAsia" w:asciiTheme="minorEastAsia" w:hAnsiTheme="minorEastAsia" w:eastAsiaTheme="minorEastAsia" w:cstheme="minorEastAsia"/>
          <w:b/>
          <w:bCs/>
          <w:color w:val="auto"/>
          <w:kern w:val="2"/>
          <w:sz w:val="32"/>
          <w:szCs w:val="32"/>
          <w:lang w:val="en-US" w:eastAsia="zh-CN" w:bidi="ar-SA"/>
        </w:rPr>
        <w:t>、</w:t>
      </w:r>
      <w:r>
        <w:rPr>
          <w:rFonts w:hint="eastAsia" w:asciiTheme="minorEastAsia" w:hAnsiTheme="minorEastAsia" w:eastAsiaTheme="minorEastAsia" w:cstheme="minorEastAsia"/>
          <w:b/>
          <w:bCs/>
          <w:color w:val="auto"/>
          <w:sz w:val="32"/>
          <w:szCs w:val="32"/>
          <w:lang w:val="en-US" w:eastAsia="zh-CN"/>
        </w:rPr>
        <w:t>违背社会公序良俗（关联《十项准则》 二、自觉爱国守法）</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6</w:t>
      </w:r>
      <w:r>
        <w:rPr>
          <w:rFonts w:hint="eastAsia" w:asciiTheme="minorEastAsia" w:hAnsiTheme="minorEastAsia" w:eastAsiaTheme="minorEastAsia" w:cstheme="minorEastAsia"/>
          <w:b/>
          <w:bCs/>
          <w:color w:val="auto"/>
          <w:kern w:val="2"/>
          <w:sz w:val="32"/>
          <w:szCs w:val="32"/>
          <w:lang w:val="en-US" w:eastAsia="zh-CN" w:bidi="ar-SA"/>
        </w:rPr>
        <w:t xml:space="preserve">  成都体育学院教师邓某某与他人发生不正当关系问题。</w:t>
      </w:r>
      <w:r>
        <w:rPr>
          <w:rFonts w:hint="eastAsia" w:asciiTheme="minorEastAsia" w:hAnsiTheme="minorEastAsia" w:eastAsiaTheme="minorEastAsia" w:cstheme="minorEastAsia"/>
          <w:color w:val="auto"/>
          <w:sz w:val="32"/>
          <w:szCs w:val="32"/>
        </w:rPr>
        <w:t>2015年4月至2018年9月，邓某某与他人长期保持婚外不正当关系。邓某某的行为违反了《新时代高校教师职业行为十项准则》第二项规定。根据《中国共产党纪律处分条例》《事业单位工作人员处分暂行规定》《教育部关于高校教师师德失范行为处理的指导意见》等相关规定，给予邓某某开除党籍、降低岗位等级的处分，并调离教师岗位；撤销其教师资格，收缴教师资格证书，将其列入教师资格限制库；取消其有关人才计划入选资格和研究生导师资格。责令其所在学院党政负责人作出深刻检查，取消学院党总支书记当年年度考核优秀等次。</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7</w:t>
      </w:r>
      <w:r>
        <w:rPr>
          <w:rFonts w:hint="eastAsia" w:asciiTheme="minorEastAsia" w:hAnsiTheme="minorEastAsia" w:eastAsiaTheme="minorEastAsia" w:cstheme="minorEastAsia"/>
          <w:b/>
          <w:bCs/>
          <w:color w:val="auto"/>
          <w:kern w:val="2"/>
          <w:sz w:val="32"/>
          <w:szCs w:val="32"/>
          <w:lang w:val="en-US" w:eastAsia="zh-CN" w:bidi="ar-SA"/>
        </w:rPr>
        <w:t xml:space="preserve">  太原师范学院教育学院教师王某、武某不正当关系问题。</w:t>
      </w:r>
      <w:r>
        <w:rPr>
          <w:rFonts w:hint="eastAsia" w:asciiTheme="minorEastAsia" w:hAnsiTheme="minorEastAsia" w:eastAsiaTheme="minorEastAsia" w:cstheme="minorEastAsia"/>
          <w:color w:val="auto"/>
          <w:sz w:val="32"/>
          <w:szCs w:val="32"/>
          <w:lang w:val="en-US" w:eastAsia="zh-CN"/>
        </w:rPr>
        <w:t>未婚教师武某长期与已婚同事王某存在不正当交往。两人的行为均违反了《新时代高校教师职业行为十项准则》第二项规定。根据《中国共产党纪律处分条例》《事业单位工作人员处分暂行规定》《教育部关于高校教师师德失范行为处理的指导意见》等相关规定，给予王某党内警告处分，给予武某行政记过处分，停止两人教学岗位工作，并取消两年内在评奖评优、职务晋升、职称评定、岗位聘用、工资晋级、干部选任、申报人才计划、申报科研项目等方面的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120" w:afterAutospacing="0" w:line="560" w:lineRule="exact"/>
        <w:ind w:right="0" w:firstLine="643" w:firstLineChars="200"/>
        <w:jc w:val="left"/>
        <w:textAlignment w:val="auto"/>
        <w:rPr>
          <w:rFonts w:hint="eastAsia" w:asciiTheme="minorEastAsia" w:hAnsiTheme="minorEastAsia" w:eastAsiaTheme="minorEastAsia" w:cstheme="minorEastAsia"/>
          <w:i w:val="0"/>
          <w:iCs w:val="0"/>
          <w:caps w:val="0"/>
          <w:color w:val="auto"/>
          <w:spacing w:val="8"/>
          <w:sz w:val="32"/>
          <w:szCs w:val="32"/>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8</w:t>
      </w:r>
      <w:r>
        <w:rPr>
          <w:rFonts w:hint="eastAsia" w:asciiTheme="minorEastAsia" w:hAnsiTheme="minorEastAsia" w:eastAsiaTheme="minorEastAsia" w:cstheme="minorEastAsia"/>
          <w:b/>
          <w:bCs/>
          <w:color w:val="auto"/>
          <w:kern w:val="2"/>
          <w:sz w:val="32"/>
          <w:szCs w:val="32"/>
          <w:lang w:val="en-US" w:eastAsia="zh-CN" w:bidi="ar-SA"/>
        </w:rPr>
        <w:t xml:space="preserve">  南宁师范大学师园学院教师陈某某性侵学生问题。</w:t>
      </w:r>
      <w:r>
        <w:rPr>
          <w:rFonts w:hint="eastAsia" w:asciiTheme="minorEastAsia" w:hAnsiTheme="minorEastAsia" w:eastAsiaTheme="minorEastAsia" w:cstheme="minorEastAsia"/>
          <w:i w:val="0"/>
          <w:iCs w:val="0"/>
          <w:caps w:val="0"/>
          <w:color w:val="auto"/>
          <w:spacing w:val="8"/>
          <w:sz w:val="32"/>
          <w:szCs w:val="32"/>
          <w:shd w:val="clear" w:color="auto" w:fill="FFFFFF"/>
        </w:rPr>
        <w:t>2020年8月，陈某某私自召集学生到其家中饮酒，一名女学生醉酒后遭陈某某性侵。陈某某的行为违反了《新时代高校教师职业行为十项准则》第二、六项规定。根据《中国共产党纪律处分条例》《教育部关于高校教师师德失范行为处理的指导意见》等相关规定，给予陈某某开除党籍、开除公职处分，待司法机关对其犯罪行为作出判决后，其教师资格将依法丧失，注销并收缴其教师资格证书，终身不得重新申请认定教师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120" w:afterAutospacing="0" w:line="560" w:lineRule="exact"/>
        <w:ind w:right="0" w:firstLine="643" w:firstLineChars="200"/>
        <w:jc w:val="left"/>
        <w:textAlignment w:val="auto"/>
        <w:rPr>
          <w:rFonts w:hint="eastAsia" w:asciiTheme="minorEastAsia" w:hAnsiTheme="minorEastAsia" w:eastAsiaTheme="minorEastAsia" w:cstheme="minorEastAsia"/>
          <w:i w:val="0"/>
          <w:iCs w:val="0"/>
          <w:caps w:val="0"/>
          <w:color w:val="auto"/>
          <w:spacing w:val="8"/>
          <w:sz w:val="32"/>
          <w:szCs w:val="32"/>
          <w:shd w:val="clear" w:color="auto" w:fill="FFFFFF"/>
        </w:rPr>
      </w:pPr>
      <w:r>
        <w:rPr>
          <w:rFonts w:hint="eastAsia" w:asciiTheme="minorEastAsia" w:hAnsiTheme="minorEastAsia" w:eastAsiaTheme="minorEastAsia" w:cstheme="minorEastAsia"/>
          <w:b/>
          <w:bCs/>
          <w:color w:val="auto"/>
          <w:kern w:val="2"/>
          <w:sz w:val="32"/>
          <w:szCs w:val="32"/>
          <w:lang w:val="en-US" w:eastAsia="zh-CN" w:bidi="ar-SA"/>
        </w:rPr>
        <w:t>案例2</w:t>
      </w:r>
      <w:r>
        <w:rPr>
          <w:rFonts w:hint="eastAsia" w:asciiTheme="minorEastAsia" w:hAnsiTheme="minorEastAsia" w:cstheme="minorEastAsia"/>
          <w:b/>
          <w:bCs/>
          <w:color w:val="auto"/>
          <w:kern w:val="2"/>
          <w:sz w:val="32"/>
          <w:szCs w:val="32"/>
          <w:lang w:val="en-US" w:eastAsia="zh-CN" w:bidi="ar-SA"/>
        </w:rPr>
        <w:t>9</w:t>
      </w:r>
      <w:r>
        <w:rPr>
          <w:rFonts w:hint="eastAsia" w:asciiTheme="minorEastAsia" w:hAnsiTheme="minorEastAsia" w:eastAsiaTheme="minorEastAsia" w:cstheme="minorEastAsia"/>
          <w:b/>
          <w:bCs/>
          <w:color w:val="auto"/>
          <w:kern w:val="2"/>
          <w:sz w:val="32"/>
          <w:szCs w:val="32"/>
          <w:lang w:val="en-US" w:eastAsia="zh-CN" w:bidi="ar-SA"/>
        </w:rPr>
        <w:t xml:space="preserve">  三峡大学教师郎某某使用低俗不雅方式授课问题。</w:t>
      </w:r>
      <w:r>
        <w:rPr>
          <w:rFonts w:hint="eastAsia" w:asciiTheme="minorEastAsia" w:hAnsiTheme="minorEastAsia" w:eastAsiaTheme="minorEastAsia" w:cstheme="minorEastAsia"/>
          <w:i w:val="0"/>
          <w:iCs w:val="0"/>
          <w:caps w:val="0"/>
          <w:color w:val="auto"/>
          <w:spacing w:val="8"/>
          <w:sz w:val="32"/>
          <w:szCs w:val="32"/>
          <w:shd w:val="clear" w:color="auto" w:fill="FFFFFF"/>
        </w:rPr>
        <w:t>2020年9月，郎某某使用低俗不雅的图文在校讲授日语课程，影响恶劣。郎某某的行为违反了《新时代高校教师职业行为十项准则》第三项规定。根据《教育部关于高校教师师德失范行为处理的指导意见》等相关规定，给予郎某某停课、调离教学工作岗位处理，并对其进行通报批评、取消年度评优资格、扣罚绩效工资；对该教师所在的二级学院进行通报批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right="0" w:firstLine="643" w:firstLineChars="200"/>
        <w:jc w:val="left"/>
        <w:textAlignment w:val="auto"/>
        <w:rPr>
          <w:rFonts w:hint="eastAsia" w:asciiTheme="minorEastAsia" w:hAnsiTheme="minorEastAsia" w:eastAsiaTheme="minorEastAsia" w:cstheme="minorEastAsia"/>
          <w:i w:val="0"/>
          <w:iCs w:val="0"/>
          <w:caps w:val="0"/>
          <w:color w:val="auto"/>
          <w:spacing w:val="0"/>
          <w:sz w:val="32"/>
          <w:szCs w:val="32"/>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30</w:t>
      </w:r>
      <w:r>
        <w:rPr>
          <w:rFonts w:hint="eastAsia" w:asciiTheme="minorEastAsia" w:hAnsiTheme="minorEastAsia" w:eastAsiaTheme="minorEastAsia" w:cstheme="minorEastAsia"/>
          <w:b/>
          <w:bCs/>
          <w:color w:val="auto"/>
          <w:kern w:val="2"/>
          <w:sz w:val="32"/>
          <w:szCs w:val="32"/>
          <w:lang w:val="en-US" w:eastAsia="zh-CN" w:bidi="ar-SA"/>
        </w:rPr>
        <w:t xml:space="preserve">  中南大学教师陈某性骚扰女学生等问题。</w:t>
      </w:r>
      <w:r>
        <w:rPr>
          <w:rFonts w:hint="eastAsia" w:asciiTheme="minorEastAsia" w:hAnsiTheme="minorEastAsia" w:eastAsiaTheme="minorEastAsia" w:cstheme="minorEastAsia"/>
          <w:i w:val="0"/>
          <w:iCs w:val="0"/>
          <w:caps w:val="0"/>
          <w:color w:val="auto"/>
          <w:spacing w:val="0"/>
          <w:sz w:val="32"/>
          <w:szCs w:val="32"/>
          <w:shd w:val="clear" w:color="auto" w:fill="FFFFFF"/>
        </w:rPr>
        <w:t>2013—2017年间，陈某先后出现性骚扰女学生、向学生索要并收受礼品、在课堂讲授与教学无关的内容等行为。陈某的行为违反了《新时代高校教师职业行为十项准则》第四项、第六项、第九项规定。根据《中国共产党纪律处分条例》《事业单位工作人员处分暂行规定》《教育部关于高校教师师德失范行为处理的指导意见》等相关规定，给予陈某留党察看、降低岗位等级处分，并调离教学岗位。其所在学院党政主要负责人向学校党委作出检讨。</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560" w:lineRule="exact"/>
        <w:ind w:firstLine="643" w:firstLineChars="200"/>
        <w:jc w:val="left"/>
        <w:textAlignment w:val="auto"/>
        <w:rPr>
          <w:rFonts w:hint="eastAsia" w:asciiTheme="minorEastAsia" w:hAnsiTheme="minorEastAsia" w:cstheme="minorEastAsia"/>
          <w:b/>
          <w:bCs/>
          <w:color w:val="auto"/>
          <w:kern w:val="2"/>
          <w:sz w:val="32"/>
          <w:szCs w:val="32"/>
          <w:lang w:val="en-US" w:eastAsia="zh-CN" w:bidi="ar-SA"/>
        </w:rPr>
      </w:pPr>
      <w:r>
        <w:rPr>
          <w:rFonts w:hint="eastAsia" w:asciiTheme="minorEastAsia" w:hAnsiTheme="minorEastAsia" w:cstheme="minorEastAsia"/>
          <w:b/>
          <w:bCs/>
          <w:color w:val="auto"/>
          <w:kern w:val="2"/>
          <w:sz w:val="32"/>
          <w:szCs w:val="32"/>
          <w:lang w:val="en-US" w:eastAsia="zh-CN" w:bidi="ar-SA"/>
        </w:rPr>
        <w:t>四</w:t>
      </w:r>
      <w:r>
        <w:rPr>
          <w:rFonts w:hint="eastAsia" w:asciiTheme="minorEastAsia" w:hAnsiTheme="minorEastAsia" w:eastAsiaTheme="minorEastAsia" w:cstheme="minorEastAsia"/>
          <w:b/>
          <w:bCs/>
          <w:color w:val="auto"/>
          <w:kern w:val="2"/>
          <w:sz w:val="32"/>
          <w:szCs w:val="32"/>
          <w:lang w:val="en-US" w:eastAsia="zh-CN" w:bidi="ar-SA"/>
        </w:rPr>
        <w:t>、违反学术规范</w:t>
      </w:r>
      <w:r>
        <w:rPr>
          <w:rFonts w:hint="eastAsia" w:asciiTheme="minorEastAsia" w:hAnsiTheme="minorEastAsia" w:cstheme="minorEastAsia"/>
          <w:b/>
          <w:bCs/>
          <w:color w:val="auto"/>
          <w:kern w:val="2"/>
          <w:sz w:val="32"/>
          <w:szCs w:val="32"/>
          <w:lang w:val="en-US" w:eastAsia="zh-CN" w:bidi="ar-SA"/>
        </w:rPr>
        <w:t>（关联《十项准则》 七、遵守学术规范）</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w:t>
      </w:r>
      <w:r>
        <w:rPr>
          <w:rFonts w:hint="eastAsia" w:asciiTheme="minorEastAsia" w:hAnsiTheme="minorEastAsia" w:cstheme="minorEastAsia"/>
          <w:b/>
          <w:bCs/>
          <w:color w:val="auto"/>
          <w:kern w:val="2"/>
          <w:sz w:val="32"/>
          <w:szCs w:val="32"/>
          <w:lang w:val="en-US" w:eastAsia="zh-CN" w:bidi="ar-SA"/>
        </w:rPr>
        <w:t>31</w:t>
      </w:r>
      <w:r>
        <w:rPr>
          <w:rFonts w:hint="eastAsia" w:asciiTheme="minorEastAsia" w:hAnsiTheme="minorEastAsia" w:eastAsiaTheme="minorEastAsia" w:cstheme="minorEastAsia"/>
          <w:b/>
          <w:bCs/>
          <w:color w:val="auto"/>
          <w:kern w:val="2"/>
          <w:sz w:val="32"/>
          <w:szCs w:val="32"/>
          <w:lang w:val="en-US" w:eastAsia="zh-CN" w:bidi="ar-SA"/>
        </w:rPr>
        <w:t xml:space="preserve">  西北农林科技大学教师谢某某学术不端问题。</w:t>
      </w:r>
      <w:r>
        <w:rPr>
          <w:rFonts w:hint="eastAsia" w:asciiTheme="minorEastAsia" w:hAnsiTheme="minorEastAsia" w:eastAsiaTheme="minorEastAsia" w:cstheme="minorEastAsia"/>
          <w:color w:val="auto"/>
          <w:sz w:val="32"/>
          <w:szCs w:val="32"/>
          <w:lang w:val="en-US" w:eastAsia="zh-CN"/>
        </w:rPr>
        <w:t>谢某某通过网络联系中介公司对其</w:t>
      </w:r>
      <w:r>
        <w:rPr>
          <w:rFonts w:hint="eastAsia" w:asciiTheme="minorEastAsia" w:hAnsiTheme="minorEastAsia" w:eastAsiaTheme="minorEastAsia" w:cstheme="minorEastAsia"/>
          <w:color w:val="auto"/>
          <w:sz w:val="32"/>
          <w:szCs w:val="32"/>
        </w:rPr>
        <w:t>拟投稿论文进行润色和论文代投。2020年2月，因内容与别的期刊论文内容重复、虚构通讯作者等原因，该论文被编辑部撤稿。谢某某的行为违反了《新时代高校教师职业行为十项准则》第七项规定。根据《事业单位工作人员处分暂行规定》《教育部关于高校教师师德失范行为处理的指导意见》等相关规定，给予谢某某降低岗位（职称）等级处分，取消研究生导师资格，取消其在评奖评优、职务晋升、职称评定、岗位聘用、工资晋级、干部选任、申报人才计划、申报科研项目等方面的资格，追回其利用被撤稿论文所获得的科研奖励。其所在学院党政主要负责人向学校党委作出检讨。</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kern w:val="2"/>
          <w:sz w:val="32"/>
          <w:szCs w:val="32"/>
          <w:lang w:val="en-US" w:eastAsia="zh-CN" w:bidi="ar-SA"/>
        </w:rPr>
        <w:t>案例3</w:t>
      </w:r>
      <w:r>
        <w:rPr>
          <w:rFonts w:hint="eastAsia" w:asciiTheme="minorEastAsia" w:hAnsiTheme="minorEastAsia" w:cstheme="minorEastAsia"/>
          <w:b/>
          <w:bCs/>
          <w:color w:val="auto"/>
          <w:kern w:val="2"/>
          <w:sz w:val="32"/>
          <w:szCs w:val="32"/>
          <w:lang w:val="en-US" w:eastAsia="zh-CN" w:bidi="ar-SA"/>
        </w:rPr>
        <w:t>2</w:t>
      </w:r>
      <w:r>
        <w:rPr>
          <w:rFonts w:hint="eastAsia" w:asciiTheme="minorEastAsia" w:hAnsiTheme="minorEastAsia" w:eastAsiaTheme="minorEastAsia" w:cstheme="minorEastAsia"/>
          <w:b/>
          <w:bCs/>
          <w:color w:val="auto"/>
          <w:kern w:val="2"/>
          <w:sz w:val="32"/>
          <w:szCs w:val="32"/>
          <w:lang w:val="en-US" w:eastAsia="zh-CN" w:bidi="ar-SA"/>
        </w:rPr>
        <w:t xml:space="preserve">  衢州职业技术学院教师王某某学术不端问题。</w:t>
      </w:r>
      <w:r>
        <w:rPr>
          <w:rFonts w:hint="eastAsia" w:asciiTheme="minorEastAsia" w:hAnsiTheme="minorEastAsia" w:eastAsiaTheme="minorEastAsia" w:cstheme="minorEastAsia"/>
          <w:color w:val="auto"/>
          <w:sz w:val="32"/>
          <w:szCs w:val="32"/>
        </w:rPr>
        <w:t>2020年5月，王某某发表文章因涉及作者身份、虚假同行评议、文章抄袭等行为被杂志社撤稿。王某某的行为违反了《新时代高校教师职业行为十项准则》第七项规定，根据《事业单位工作人员处分暂行规定》《教育部关于高校教师师德失范行为处理的指导意见》等相关规定，给予王某某警告处分，撤销当年取得的副教授专业技术职务，降低岗位等级，取消三年内科研项目申报等方面资格，追回因职务、等级晋升已享受的相应工资待遇；撤销涉及学术不端行为的论文学术奖励，追回相应科研奖励经费</w:t>
      </w:r>
      <w:r>
        <w:rPr>
          <w:rFonts w:hint="eastAsia" w:asciiTheme="minorEastAsia" w:hAnsiTheme="minorEastAsia" w:eastAsiaTheme="minorEastAsia" w:cstheme="minorEastAsia"/>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案例3</w:t>
      </w:r>
      <w:r>
        <w:rPr>
          <w:rFonts w:hint="eastAsia" w:asciiTheme="minorEastAsia" w:hAnsiTheme="minorEastAsia" w:cstheme="minorEastAsia"/>
          <w:b/>
          <w:bCs/>
          <w:color w:val="auto"/>
          <w:kern w:val="2"/>
          <w:sz w:val="32"/>
          <w:szCs w:val="32"/>
          <w:lang w:val="en-US" w:eastAsia="zh-CN" w:bidi="ar-SA"/>
        </w:rPr>
        <w:t>3</w:t>
      </w:r>
      <w:r>
        <w:rPr>
          <w:rFonts w:hint="eastAsia" w:asciiTheme="minorEastAsia" w:hAnsiTheme="minorEastAsia" w:eastAsiaTheme="minorEastAsia" w:cstheme="minorEastAsia"/>
          <w:b/>
          <w:bCs/>
          <w:color w:val="auto"/>
          <w:kern w:val="2"/>
          <w:sz w:val="32"/>
          <w:szCs w:val="32"/>
          <w:lang w:val="en-US" w:eastAsia="zh-CN" w:bidi="ar-SA"/>
        </w:rPr>
        <w:t xml:space="preserve">  江西省豫章师范学院教师尹某某学术不端问题。</w:t>
      </w:r>
      <w:r>
        <w:rPr>
          <w:rFonts w:hint="eastAsia" w:asciiTheme="minorEastAsia" w:hAnsiTheme="minorEastAsia" w:eastAsiaTheme="minorEastAsia" w:cstheme="minorEastAsia"/>
          <w:color w:val="auto"/>
          <w:sz w:val="32"/>
          <w:szCs w:val="32"/>
        </w:rPr>
        <w:t>2020年12月，尹某某在某期刊上发表的论文涉嫌抄袭他人论文中的实验内容和实验结果，于2021年8月在该期刊发表致歉及撤稿声明。尹某某的行为违反了《新时代高校教师职业行为十项准则》第七项规定。根据《事业单位工作人员处分暂行规定》《教育部关于高校教师师德失范行为处理的指导意见》等相关规定，给予尹某某警告处分，取消其在评奖评优、职务晋升、职称评定、岗位聘用、干部选任、申报人才计划和科研项目等方面资格。</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案例3</w:t>
      </w:r>
      <w:r>
        <w:rPr>
          <w:rFonts w:hint="eastAsia" w:asciiTheme="minorEastAsia" w:hAnsiTheme="minorEastAsia" w:cstheme="minorEastAsia"/>
          <w:b/>
          <w:bCs/>
          <w:color w:val="auto"/>
          <w:kern w:val="2"/>
          <w:sz w:val="32"/>
          <w:szCs w:val="32"/>
          <w:lang w:val="en-US" w:eastAsia="zh-CN" w:bidi="ar-SA"/>
        </w:rPr>
        <w:t>4</w:t>
      </w:r>
      <w:r>
        <w:rPr>
          <w:rFonts w:hint="eastAsia" w:asciiTheme="minorEastAsia" w:hAnsiTheme="minorEastAsia" w:eastAsiaTheme="minorEastAsia" w:cstheme="minorEastAsia"/>
          <w:b/>
          <w:bCs/>
          <w:color w:val="auto"/>
          <w:kern w:val="2"/>
          <w:sz w:val="32"/>
          <w:szCs w:val="32"/>
          <w:lang w:val="en-US" w:eastAsia="zh-CN" w:bidi="ar-SA"/>
        </w:rPr>
        <w:t xml:space="preserve">  北京第二外国语学院教师芈某学术不端问题。</w:t>
      </w:r>
      <w:r>
        <w:rPr>
          <w:rFonts w:hint="eastAsia" w:asciiTheme="minorEastAsia" w:hAnsiTheme="minorEastAsia" w:eastAsiaTheme="minorEastAsia" w:cstheme="minorEastAsia"/>
          <w:i w:val="0"/>
          <w:iCs w:val="0"/>
          <w:caps w:val="0"/>
          <w:color w:val="auto"/>
          <w:spacing w:val="0"/>
          <w:sz w:val="32"/>
          <w:szCs w:val="32"/>
        </w:rPr>
        <w:t>2021年1月，芈某出版的专著抄袭国外作者作品。芈某的行为违反了《新时代高校教师职业行为十项准则》第七项规定。根据《中国共产党纪律处分条例》《事业单位工作人员处分暂行规定》《教育部关于高校教师师德失范行为处理的指导意见》等相关规定，给予芈某党内严重警告处分、行政记过处分，调离教学岗位，取消研究生导师资格及三年内评奖评优、职务晋升、职称评定、岗位晋升、工资晋级、干部选任、申报人才计划、申报科研项目等方面的资格。其所在学院党政主要负责人分别向学校作出书面检讨，并在学院内部开展批评教育。</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案例3</w:t>
      </w:r>
      <w:r>
        <w:rPr>
          <w:rFonts w:hint="eastAsia" w:asciiTheme="minorEastAsia" w:hAnsiTheme="minorEastAsia" w:cstheme="minorEastAsia"/>
          <w:b/>
          <w:bCs/>
          <w:color w:val="auto"/>
          <w:kern w:val="2"/>
          <w:sz w:val="32"/>
          <w:szCs w:val="32"/>
          <w:lang w:val="en-US" w:eastAsia="zh-CN" w:bidi="ar-SA"/>
        </w:rPr>
        <w:t>5</w:t>
      </w:r>
      <w:r>
        <w:rPr>
          <w:rFonts w:hint="eastAsia" w:asciiTheme="minorEastAsia" w:hAnsiTheme="minorEastAsia" w:eastAsiaTheme="minorEastAsia" w:cstheme="minorEastAsia"/>
          <w:b/>
          <w:bCs/>
          <w:color w:val="auto"/>
          <w:kern w:val="2"/>
          <w:sz w:val="32"/>
          <w:szCs w:val="32"/>
          <w:lang w:val="en-US" w:eastAsia="zh-CN" w:bidi="ar-SA"/>
        </w:rPr>
        <w:t xml:space="preserve">  长安大学教师许某学术不端问题。</w:t>
      </w:r>
      <w:r>
        <w:rPr>
          <w:rFonts w:hint="eastAsia" w:asciiTheme="minorEastAsia" w:hAnsiTheme="minorEastAsia" w:eastAsiaTheme="minorEastAsia" w:cstheme="minorEastAsia"/>
          <w:color w:val="auto"/>
          <w:sz w:val="32"/>
          <w:szCs w:val="32"/>
        </w:rPr>
        <w:t>2022年8月，经认定，许某在某期刊上发表的论文存在研究内容剽窃、过程中擅自标注他人国家自然科学基金面上项目的行为。许某的行为违反了《新时代高校教师职业行为十项准则》第七项规定。根据《中国共产党纪律处分条例》《事业单位工作人员处分暂行规定》《教育部关于高校教师师德失范行为处理的指导意见》等相关规定，给予许某党内严重警告处分，记过处分，撤销其教授任职资格，取消其研究生导师资格，取消其三年内在评奖评优、职务晋升、职称评定、申报人才计划、申报科研项目等方面资格。对所在学院党政主要负责人进行诫勉谈话，责成作出检讨。</w:t>
      </w:r>
    </w:p>
    <w:p>
      <w:pPr>
        <w:keepNext w:val="0"/>
        <w:keepLines w:val="0"/>
        <w:pageBreakBefore w:val="0"/>
        <w:kinsoku/>
        <w:wordWrap/>
        <w:overflowPunct/>
        <w:topLinePunct w:val="0"/>
        <w:autoSpaceDE/>
        <w:autoSpaceDN/>
        <w:bidi w:val="0"/>
        <w:adjustRightInd/>
        <w:spacing w:line="560" w:lineRule="exact"/>
        <w:ind w:left="0" w:leftChars="0" w:firstLine="620" w:firstLineChars="193"/>
        <w:jc w:val="left"/>
        <w:textAlignment w:val="auto"/>
        <w:rPr>
          <w:rFonts w:hint="eastAsia" w:asciiTheme="minorEastAsia" w:hAnsiTheme="minorEastAsia" w:eastAsiaTheme="minorEastAsia" w:cstheme="minorEastAsia"/>
          <w:i w:val="0"/>
          <w:caps w:val="0"/>
          <w:color w:val="auto"/>
          <w:spacing w:val="15"/>
          <w:sz w:val="32"/>
          <w:szCs w:val="32"/>
          <w:shd w:val="clear" w:fill="FFFFFF"/>
          <w:lang w:val="en-US" w:eastAsia="zh-CN"/>
        </w:rPr>
      </w:pPr>
      <w:r>
        <w:rPr>
          <w:rFonts w:hint="eastAsia" w:asciiTheme="minorEastAsia" w:hAnsiTheme="minorEastAsia" w:eastAsiaTheme="minorEastAsia" w:cstheme="minorEastAsia"/>
          <w:b/>
          <w:bCs/>
          <w:color w:val="auto"/>
          <w:sz w:val="32"/>
          <w:szCs w:val="32"/>
          <w:lang w:val="en-US" w:eastAsia="zh-CN"/>
        </w:rPr>
        <w:t>案例3</w:t>
      </w:r>
      <w:r>
        <w:rPr>
          <w:rFonts w:hint="eastAsia" w:asciiTheme="minorEastAsia" w:hAnsiTheme="minorEastAsia" w:cstheme="minorEastAsia"/>
          <w:b/>
          <w:bCs/>
          <w:color w:val="auto"/>
          <w:sz w:val="32"/>
          <w:szCs w:val="32"/>
          <w:lang w:val="en-US" w:eastAsia="zh-CN"/>
        </w:rPr>
        <w:t>6</w:t>
      </w:r>
      <w:r>
        <w:rPr>
          <w:rFonts w:hint="eastAsia" w:asciiTheme="minorEastAsia" w:hAnsiTheme="minorEastAsia" w:eastAsiaTheme="minorEastAsia" w:cstheme="minorEastAsia"/>
          <w:b/>
          <w:bCs/>
          <w:color w:val="auto"/>
          <w:sz w:val="32"/>
          <w:szCs w:val="32"/>
          <w:lang w:val="en-US" w:eastAsia="zh-CN"/>
        </w:rPr>
        <w:t xml:space="preserve">  贵州省铜仁市碧江区和平中心小学教师吴某某猥亵多名学生问题。</w:t>
      </w:r>
      <w:r>
        <w:rPr>
          <w:rFonts w:hint="eastAsia" w:asciiTheme="minorEastAsia" w:hAnsiTheme="minorEastAsia" w:eastAsiaTheme="minorEastAsia" w:cstheme="minorEastAsia"/>
          <w:i w:val="0"/>
          <w:caps w:val="0"/>
          <w:color w:val="auto"/>
          <w:spacing w:val="15"/>
          <w:sz w:val="32"/>
          <w:szCs w:val="32"/>
          <w:shd w:val="clear" w:fill="FFFFFF"/>
          <w:lang w:val="en-US" w:eastAsia="zh-CN"/>
        </w:rPr>
        <w:t>2022年12月，吴某某因多次猥亵多名不满12周岁的学生被法院判处有期徒刑14年。吴某某的行为违反了《新时代中小学教师职业行为十项准则》第七项规定。根据《事业单位工作人员处分暂行规定》《中小学教师违反职业道德行为处理办法（2018年修订）》《最高人民法院 最高人民检察院 教育部关于落实从业禁止制度的意见》等相关规定，给予吴某某开除处分，丧失其教师资格，列入教师资格限制库，终身不得重新申请认定教师资格，终身禁止其从事密切接触未成年人的工作。对所在学校校长进行诫勉谈话并作免职处理</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560" w:lineRule="exact"/>
        <w:ind w:firstLine="643" w:firstLineChars="200"/>
        <w:jc w:val="left"/>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cstheme="minorEastAsia"/>
          <w:b/>
          <w:bCs/>
          <w:color w:val="auto"/>
          <w:kern w:val="2"/>
          <w:sz w:val="32"/>
          <w:szCs w:val="32"/>
          <w:lang w:val="en-US" w:eastAsia="zh-CN" w:bidi="ar-SA"/>
        </w:rPr>
        <w:t>五</w:t>
      </w:r>
      <w:r>
        <w:rPr>
          <w:rFonts w:hint="eastAsia" w:asciiTheme="minorEastAsia" w:hAnsiTheme="minorEastAsia" w:eastAsiaTheme="minorEastAsia" w:cstheme="minorEastAsia"/>
          <w:b/>
          <w:bCs/>
          <w:color w:val="auto"/>
          <w:kern w:val="2"/>
          <w:sz w:val="32"/>
          <w:szCs w:val="32"/>
          <w:lang w:val="en-US" w:eastAsia="zh-CN" w:bidi="ar-SA"/>
        </w:rPr>
        <w:t>、谋取</w:t>
      </w:r>
      <w:r>
        <w:rPr>
          <w:rFonts w:hint="eastAsia" w:asciiTheme="minorEastAsia" w:hAnsiTheme="minorEastAsia" w:eastAsiaTheme="minorEastAsia" w:cstheme="minorEastAsia"/>
          <w:b/>
          <w:bCs/>
          <w:color w:val="auto"/>
          <w:sz w:val="32"/>
          <w:szCs w:val="32"/>
          <w:lang w:val="en-US" w:eastAsia="zh-CN"/>
        </w:rPr>
        <w:t>不正当利益（关联《十项准则》 九、坚守廉洁自律）</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案例3</w:t>
      </w:r>
      <w:r>
        <w:rPr>
          <w:rFonts w:hint="eastAsia" w:asciiTheme="minorEastAsia" w:hAnsiTheme="minorEastAsia" w:cstheme="minorEastAsia"/>
          <w:b/>
          <w:bCs/>
          <w:color w:val="auto"/>
          <w:kern w:val="2"/>
          <w:sz w:val="32"/>
          <w:szCs w:val="32"/>
          <w:lang w:val="en-US" w:eastAsia="zh-CN" w:bidi="ar-SA"/>
        </w:rPr>
        <w:t>7</w:t>
      </w:r>
      <w:r>
        <w:rPr>
          <w:rFonts w:hint="eastAsia" w:asciiTheme="minorEastAsia" w:hAnsiTheme="minorEastAsia" w:eastAsiaTheme="minorEastAsia" w:cstheme="minorEastAsia"/>
          <w:b/>
          <w:bCs/>
          <w:color w:val="auto"/>
          <w:kern w:val="2"/>
          <w:sz w:val="32"/>
          <w:szCs w:val="32"/>
          <w:lang w:val="en-US" w:eastAsia="zh-CN" w:bidi="ar-SA"/>
        </w:rPr>
        <w:t xml:space="preserve">  广东省连南县职业技术学校教师蓝某某谋取不正当利益问题。</w:t>
      </w:r>
      <w:r>
        <w:rPr>
          <w:rFonts w:hint="eastAsia" w:asciiTheme="minorEastAsia" w:hAnsiTheme="minorEastAsia" w:eastAsiaTheme="minorEastAsia" w:cstheme="minorEastAsia"/>
          <w:color w:val="auto"/>
          <w:sz w:val="32"/>
          <w:szCs w:val="32"/>
        </w:rPr>
        <w:t>2001—2006年及2014年，蓝某某多次利用职务之便收受礼金5万余元，为其妻子和他人谋取不正当利益。蓝某某的行为违反了《新时代中小学教师职业行为十项准则》第九项规定。根据《中国共产党纪律处分条例》《事业单位工作人员处分暂行规定》《中小学教师违反职业道德行为处理办法（2018年修订）》等相关规定，给予蓝某某留党察看、降低岗位（职称）等级处分；对学校相关领导和教育局负责人分别给予约谈、诫勉谈话处理。</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b/>
          <w:bCs/>
          <w:color w:val="auto"/>
          <w:kern w:val="2"/>
          <w:sz w:val="32"/>
          <w:szCs w:val="32"/>
          <w:lang w:val="en-US" w:eastAsia="zh-CN" w:bidi="ar-SA"/>
        </w:rPr>
        <w:t>案例3</w:t>
      </w:r>
      <w:r>
        <w:rPr>
          <w:rFonts w:hint="eastAsia" w:asciiTheme="minorEastAsia" w:hAnsiTheme="minorEastAsia" w:cstheme="minorEastAsia"/>
          <w:b/>
          <w:bCs/>
          <w:color w:val="auto"/>
          <w:kern w:val="2"/>
          <w:sz w:val="32"/>
          <w:szCs w:val="32"/>
          <w:lang w:val="en-US" w:eastAsia="zh-CN" w:bidi="ar-SA"/>
        </w:rPr>
        <w:t>8</w:t>
      </w:r>
      <w:r>
        <w:rPr>
          <w:rFonts w:hint="eastAsia" w:asciiTheme="minorEastAsia" w:hAnsiTheme="minorEastAsia" w:eastAsiaTheme="minorEastAsia" w:cstheme="minorEastAsia"/>
          <w:b/>
          <w:bCs/>
          <w:color w:val="auto"/>
          <w:kern w:val="2"/>
          <w:sz w:val="32"/>
          <w:szCs w:val="32"/>
          <w:lang w:val="en-US" w:eastAsia="zh-CN" w:bidi="ar-SA"/>
        </w:rPr>
        <w:t xml:space="preserve">  宁夏大学教师马某某违规获取津贴问题。</w:t>
      </w:r>
      <w:r>
        <w:rPr>
          <w:rFonts w:hint="eastAsia" w:asciiTheme="minorEastAsia" w:hAnsiTheme="minorEastAsia" w:eastAsiaTheme="minorEastAsia" w:cstheme="minorEastAsia"/>
          <w:color w:val="auto"/>
          <w:sz w:val="32"/>
          <w:szCs w:val="32"/>
        </w:rPr>
        <w:t>2019年9月至2022年5月，马某某擅自给他人发放津贴、违规领取管理绩效和教学工作量津贴。马某某的行为违反了《新时代高校教师职业行为十项准则》第九项规定。根据《中国共产党纪律处分条例》《事业单位工作人员处分暂行规定》《教育部关于高校教师师德失范行为处理的指导意见》等相关规定，给予马某某党内严重警告处分，给予其政务降级、专业技术岗位等级由三级降至四级等处分，对其违规滥发和超标准领取的津贴予以悉数上缴。对所在学院党总支</w:t>
      </w:r>
      <w:r>
        <w:rPr>
          <w:rFonts w:hint="eastAsia" w:asciiTheme="minorEastAsia" w:hAnsiTheme="minorEastAsia" w:cstheme="minorEastAsia"/>
          <w:color w:val="auto"/>
          <w:sz w:val="32"/>
          <w:szCs w:val="32"/>
          <w:lang w:val="en-US" w:eastAsia="zh-CN"/>
        </w:rPr>
        <w:tab/>
      </w:r>
      <w:r>
        <w:rPr>
          <w:rFonts w:hint="eastAsia" w:asciiTheme="minorEastAsia" w:hAnsiTheme="minorEastAsia" w:eastAsiaTheme="minorEastAsia" w:cstheme="minorEastAsia"/>
          <w:color w:val="auto"/>
          <w:sz w:val="32"/>
          <w:szCs w:val="32"/>
        </w:rPr>
        <w:t>书记进行诫勉谈话。</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Theme="minorEastAsia" w:hAnsiTheme="minorEastAsia" w:eastAsiaTheme="minorEastAsia" w:cstheme="minorEastAsia"/>
          <w:color w:val="auto"/>
          <w:sz w:val="32"/>
          <w:szCs w:val="32"/>
          <w:lang w:val="en-US" w:eastAsia="zh-CN"/>
        </w:rPr>
      </w:pPr>
    </w:p>
    <w:p>
      <w:pPr>
        <w:ind w:firstLine="640" w:firstLineChars="200"/>
        <w:rPr>
          <w:rFonts w:hint="eastAsia" w:ascii="仿宋" w:hAnsi="仿宋" w:eastAsia="仿宋" w:cs="仿宋"/>
          <w:color w:val="auto"/>
          <w:sz w:val="32"/>
          <w:szCs w:val="32"/>
          <w:lang w:val="en-US" w:eastAsia="zh-CN"/>
        </w:rPr>
      </w:pPr>
    </w:p>
    <w:p>
      <w:pPr>
        <w:ind w:firstLine="640" w:firstLineChars="200"/>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jc w:val="left"/>
        <w:textAlignment w:val="auto"/>
        <w:rPr>
          <w:rFonts w:hint="eastAsia" w:asciiTheme="minorEastAsia" w:hAnsiTheme="minorEastAsia" w:eastAsiaTheme="minorEastAsia" w:cstheme="minorEastAsia"/>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国标仿宋-GB/T 2312">
    <w:panose1 w:val="02000500000000000000"/>
    <w:charset w:val="86"/>
    <w:family w:val="auto"/>
    <w:pitch w:val="default"/>
    <w:sig w:usb0="800002AF" w:usb1="08476CF8" w:usb2="0000001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7A7C1A"/>
    <w:multiLevelType w:val="singleLevel"/>
    <w:tmpl w:val="BF7A7C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0D1197F"/>
    <w:rsid w:val="03A50209"/>
    <w:rsid w:val="04387860"/>
    <w:rsid w:val="05BF76B4"/>
    <w:rsid w:val="06AD1B15"/>
    <w:rsid w:val="07EFB3AD"/>
    <w:rsid w:val="0ABE24F6"/>
    <w:rsid w:val="0E8C2C83"/>
    <w:rsid w:val="11FD4C1E"/>
    <w:rsid w:val="16B3192F"/>
    <w:rsid w:val="1A3331F1"/>
    <w:rsid w:val="1C8C02F2"/>
    <w:rsid w:val="1FC97167"/>
    <w:rsid w:val="1FFF4FC1"/>
    <w:rsid w:val="2F4E74C5"/>
    <w:rsid w:val="2FF534A1"/>
    <w:rsid w:val="320E0960"/>
    <w:rsid w:val="36260A17"/>
    <w:rsid w:val="36631C6B"/>
    <w:rsid w:val="371F6874"/>
    <w:rsid w:val="377E821E"/>
    <w:rsid w:val="39C31DD6"/>
    <w:rsid w:val="3F77C009"/>
    <w:rsid w:val="3FF3DA7B"/>
    <w:rsid w:val="3FF7FD54"/>
    <w:rsid w:val="43DF1A1F"/>
    <w:rsid w:val="4BC863A1"/>
    <w:rsid w:val="4BF3F41D"/>
    <w:rsid w:val="4BFF139C"/>
    <w:rsid w:val="579FA9ED"/>
    <w:rsid w:val="589C3482"/>
    <w:rsid w:val="5ED60A8C"/>
    <w:rsid w:val="5EEFB1B1"/>
    <w:rsid w:val="628A3F58"/>
    <w:rsid w:val="66AB26EF"/>
    <w:rsid w:val="674566A0"/>
    <w:rsid w:val="6F545144"/>
    <w:rsid w:val="745D771A"/>
    <w:rsid w:val="75F1215C"/>
    <w:rsid w:val="763B4339"/>
    <w:rsid w:val="76BF424F"/>
    <w:rsid w:val="777E3443"/>
    <w:rsid w:val="77F5CA09"/>
    <w:rsid w:val="78B771DB"/>
    <w:rsid w:val="7B9EA9A5"/>
    <w:rsid w:val="7CAC7878"/>
    <w:rsid w:val="7EDF1CD6"/>
    <w:rsid w:val="7EDFBE2D"/>
    <w:rsid w:val="7F7F1A69"/>
    <w:rsid w:val="7F8A5C84"/>
    <w:rsid w:val="7FBDE331"/>
    <w:rsid w:val="7FDB06D0"/>
    <w:rsid w:val="7FFF427F"/>
    <w:rsid w:val="9B73B43A"/>
    <w:rsid w:val="9FDAFA4F"/>
    <w:rsid w:val="AF7B374E"/>
    <w:rsid w:val="B77B9705"/>
    <w:rsid w:val="BCFFA006"/>
    <w:rsid w:val="BDDFE965"/>
    <w:rsid w:val="BFF71D98"/>
    <w:rsid w:val="C2FBB621"/>
    <w:rsid w:val="DBE92050"/>
    <w:rsid w:val="E3FBED80"/>
    <w:rsid w:val="F57B94DA"/>
    <w:rsid w:val="F72FDF63"/>
    <w:rsid w:val="F75AAB23"/>
    <w:rsid w:val="F7BF11F5"/>
    <w:rsid w:val="F7FDB068"/>
    <w:rsid w:val="F96CC81F"/>
    <w:rsid w:val="FB3FD267"/>
    <w:rsid w:val="FBD64B9D"/>
    <w:rsid w:val="FBFDDCDC"/>
    <w:rsid w:val="FBFE71E7"/>
    <w:rsid w:val="FBFF99D1"/>
    <w:rsid w:val="FDFEB7A2"/>
    <w:rsid w:val="FE9B37BC"/>
    <w:rsid w:val="FEEFCCDD"/>
    <w:rsid w:val="FFBC6197"/>
    <w:rsid w:val="FFCDC40A"/>
    <w:rsid w:val="FFEFE4F4"/>
    <w:rsid w:val="FFF7B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3018</Words>
  <Characters>3085</Characters>
  <Lines>0</Lines>
  <Paragraphs>0</Paragraphs>
  <TotalTime>11</TotalTime>
  <ScaleCrop>false</ScaleCrop>
  <LinksUpToDate>false</LinksUpToDate>
  <CharactersWithSpaces>3114</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2024-08-27T03:00:00Z</dcterms:created>
  <dc:creator>91348</dc:creator>
  <cp:lastModifiedBy>administrator</cp:lastModifiedBy>
  <cp:lastPrinted>2024-10-09T22:28:00Z</cp:lastPrinted>
  <dcterms:modified xsi:type="dcterms:W3CDTF">2024-10-09T14:55:49Z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2052-11.8.2.1128</vt:lpwstr>
  </property>
  <property fmtid="{D5CDD505-2E9C-101B-9397-08002B2CF9AE}" pid="3" name="ICV">
    <vt:lpwstr>0135532D127EC0E9C4EB046733F208CF</vt:lpwstr>
  </property>
</Properties>
</file>